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0E63F" w14:textId="6AC90E41" w:rsidR="00394036" w:rsidRDefault="00150414" w:rsidP="00334B2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9D192F" wp14:editId="2AC5FD94">
            <wp:simplePos x="0" y="0"/>
            <wp:positionH relativeFrom="margin">
              <wp:posOffset>-76200</wp:posOffset>
            </wp:positionH>
            <wp:positionV relativeFrom="paragraph">
              <wp:posOffset>2540</wp:posOffset>
            </wp:positionV>
            <wp:extent cx="2948940" cy="421005"/>
            <wp:effectExtent l="0" t="0" r="3810" b="0"/>
            <wp:wrapTight wrapText="bothSides">
              <wp:wrapPolygon edited="0">
                <wp:start x="0" y="0"/>
                <wp:lineTo x="0" y="20525"/>
                <wp:lineTo x="21488" y="20525"/>
                <wp:lineTo x="2148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860B3" w14:textId="7CE385D0" w:rsidR="008774D1" w:rsidRPr="008774D1" w:rsidRDefault="008774D1" w:rsidP="00FE713A">
      <w:pPr>
        <w:rPr>
          <w:b/>
          <w:bCs/>
        </w:rPr>
      </w:pPr>
    </w:p>
    <w:p w14:paraId="179B9358" w14:textId="709B05C3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095ED7B" wp14:editId="7E0957FE">
            <wp:simplePos x="0" y="0"/>
            <wp:positionH relativeFrom="margin">
              <wp:posOffset>-60960</wp:posOffset>
            </wp:positionH>
            <wp:positionV relativeFrom="paragraph">
              <wp:posOffset>125730</wp:posOffset>
            </wp:positionV>
            <wp:extent cx="5764530" cy="1203960"/>
            <wp:effectExtent l="0" t="0" r="7620" b="0"/>
            <wp:wrapTight wrapText="bothSides">
              <wp:wrapPolygon edited="0">
                <wp:start x="0" y="0"/>
                <wp:lineTo x="0" y="21190"/>
                <wp:lineTo x="21557" y="21190"/>
                <wp:lineTo x="2155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5CC3F" w14:textId="51E772A5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03F79D0C" w14:textId="34569C99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268CE0AF" w14:textId="408DF480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11C649D1" w14:textId="77777777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51C2CAB8" w14:textId="77777777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31D3CB85" w14:textId="77777777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447E9F15" w14:textId="77777777" w:rsidR="00C4765F" w:rsidRDefault="00C4765F" w:rsidP="008545CC">
      <w:pPr>
        <w:rPr>
          <w:rFonts w:ascii="Open Sans" w:hAnsi="Open Sans" w:cs="Open Sans"/>
          <w:b/>
          <w:bCs/>
          <w:sz w:val="20"/>
          <w:szCs w:val="20"/>
        </w:rPr>
      </w:pPr>
    </w:p>
    <w:p w14:paraId="128E1062" w14:textId="77777777" w:rsidR="008545CC" w:rsidRPr="008545CC" w:rsidRDefault="008545CC" w:rsidP="008545CC">
      <w:pPr>
        <w:rPr>
          <w:rFonts w:ascii="Open Sans" w:hAnsi="Open Sans" w:cs="Open Sans"/>
          <w:b/>
          <w:bCs/>
          <w:sz w:val="20"/>
          <w:szCs w:val="20"/>
        </w:rPr>
      </w:pPr>
      <w:r w:rsidRPr="008545CC">
        <w:rPr>
          <w:rFonts w:ascii="Open Sans" w:hAnsi="Open Sans" w:cs="Open Sans"/>
          <w:b/>
          <w:bCs/>
          <w:sz w:val="20"/>
          <w:szCs w:val="20"/>
        </w:rPr>
        <w:t xml:space="preserve">BAC </w:t>
      </w:r>
      <w:proofErr w:type="spellStart"/>
      <w:proofErr w:type="gramStart"/>
      <w:r w:rsidRPr="008545CC">
        <w:rPr>
          <w:rFonts w:ascii="Open Sans" w:hAnsi="Open Sans" w:cs="Open Sans"/>
          <w:b/>
          <w:bCs/>
          <w:sz w:val="20"/>
          <w:szCs w:val="20"/>
        </w:rPr>
        <w:t>prep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>!</w:t>
      </w:r>
      <w:proofErr w:type="gram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Use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what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you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have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seen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in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this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unit to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answer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one of the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subjects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8545CC">
        <w:rPr>
          <w:rFonts w:ascii="Open Sans" w:hAnsi="Open Sans" w:cs="Open Sans"/>
          <w:b/>
          <w:bCs/>
          <w:sz w:val="20"/>
          <w:szCs w:val="20"/>
        </w:rPr>
        <w:t>below</w:t>
      </w:r>
      <w:proofErr w:type="spellEnd"/>
      <w:r w:rsidRPr="008545CC">
        <w:rPr>
          <w:rFonts w:ascii="Open Sans" w:hAnsi="Open Sans" w:cs="Open Sans"/>
          <w:b/>
          <w:bCs/>
          <w:sz w:val="20"/>
          <w:szCs w:val="20"/>
        </w:rPr>
        <w:t>.</w:t>
      </w:r>
    </w:p>
    <w:p w14:paraId="6F174A61" w14:textId="77777777" w:rsidR="008545CC" w:rsidRPr="008545CC" w:rsidRDefault="008545CC" w:rsidP="008545CC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B8D4FB7" w14:textId="7DA182A8" w:rsidR="008545CC" w:rsidRDefault="006C5260" w:rsidP="008545C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Aide :</w:t>
      </w:r>
      <w:r w:rsidR="008545CC" w:rsidRPr="008545CC">
        <w:rPr>
          <w:rFonts w:ascii="Open Sans" w:hAnsi="Open Sans" w:cs="Open Sans"/>
          <w:sz w:val="20"/>
          <w:szCs w:val="20"/>
        </w:rPr>
        <w:t xml:space="preserve"> L’analyse des questions du sujet vous permettra de mieux y répondre et donc de produire une expression écrite qui répond parfaitement au sujet. </w:t>
      </w:r>
    </w:p>
    <w:p w14:paraId="381E588C" w14:textId="7F37D3E3" w:rsidR="00140DBB" w:rsidRDefault="00140DBB" w:rsidP="008545CC">
      <w:pPr>
        <w:rPr>
          <w:rFonts w:ascii="Open Sans" w:hAnsi="Open Sans" w:cs="Open Sans"/>
          <w:sz w:val="20"/>
          <w:szCs w:val="20"/>
        </w:rPr>
      </w:pPr>
    </w:p>
    <w:p w14:paraId="7DB92211" w14:textId="77777777" w:rsidR="00140DBB" w:rsidRPr="00A77A81" w:rsidRDefault="00140DBB" w:rsidP="0014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bCs/>
          <w:sz w:val="20"/>
          <w:szCs w:val="20"/>
          <w:lang w:val="en-US"/>
        </w:rPr>
      </w:pPr>
      <w:r w:rsidRPr="00A77A81">
        <w:rPr>
          <w:rFonts w:ascii="Open Sans" w:hAnsi="Open Sans" w:cs="Open Sans"/>
          <w:bCs/>
          <w:sz w:val="20"/>
          <w:szCs w:val="20"/>
          <w:lang w:val="en-US"/>
        </w:rPr>
        <w:t xml:space="preserve">SUJET </w:t>
      </w:r>
      <w:proofErr w:type="gramStart"/>
      <w:r w:rsidRPr="00A77A81">
        <w:rPr>
          <w:rFonts w:ascii="Open Sans" w:hAnsi="Open Sans" w:cs="Open Sans"/>
          <w:bCs/>
          <w:sz w:val="20"/>
          <w:szCs w:val="20"/>
          <w:lang w:val="en-US"/>
        </w:rPr>
        <w:t>1 :</w:t>
      </w:r>
      <w:proofErr w:type="gramEnd"/>
      <w:r w:rsidRPr="00A77A81">
        <w:rPr>
          <w:rFonts w:ascii="Open Sans" w:hAnsi="Open Sans" w:cs="Open Sans"/>
          <w:bCs/>
          <w:sz w:val="20"/>
          <w:szCs w:val="20"/>
          <w:lang w:val="en-US"/>
        </w:rPr>
        <w:t xml:space="preserve"> Can art be an effective tool to denounce war?</w:t>
      </w:r>
    </w:p>
    <w:p w14:paraId="1BC8B449" w14:textId="040DB0EE" w:rsidR="00140DBB" w:rsidRPr="00140DBB" w:rsidRDefault="00140DBB" w:rsidP="0014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bCs/>
          <w:sz w:val="20"/>
          <w:szCs w:val="20"/>
          <w:lang w:val="en-US"/>
        </w:rPr>
      </w:pPr>
      <w:r w:rsidRPr="00A77A81">
        <w:rPr>
          <w:rFonts w:ascii="Open Sans" w:hAnsi="Open Sans" w:cs="Open Sans"/>
          <w:bCs/>
          <w:sz w:val="20"/>
          <w:szCs w:val="20"/>
          <w:lang w:val="en-US"/>
        </w:rPr>
        <w:t xml:space="preserve">SUJET </w:t>
      </w:r>
      <w:proofErr w:type="gramStart"/>
      <w:r w:rsidRPr="00A77A81">
        <w:rPr>
          <w:rFonts w:ascii="Open Sans" w:hAnsi="Open Sans" w:cs="Open Sans"/>
          <w:bCs/>
          <w:sz w:val="20"/>
          <w:szCs w:val="20"/>
          <w:lang w:val="en-US"/>
        </w:rPr>
        <w:t>2 :</w:t>
      </w:r>
      <w:proofErr w:type="gramEnd"/>
      <w:r w:rsidRPr="00A77A81">
        <w:rPr>
          <w:rFonts w:ascii="Open Sans" w:hAnsi="Open Sans" w:cs="Open Sans"/>
          <w:bCs/>
          <w:sz w:val="20"/>
          <w:szCs w:val="20"/>
          <w:lang w:val="en-US"/>
        </w:rPr>
        <w:t xml:space="preserve"> Imagine an interview between a journalist and a Vietnam veteran who now</w:t>
      </w:r>
      <w:r>
        <w:rPr>
          <w:rFonts w:ascii="Open Sans" w:hAnsi="Open Sans" w:cs="Open Sans"/>
          <w:bCs/>
          <w:sz w:val="20"/>
          <w:szCs w:val="20"/>
          <w:lang w:val="en-US"/>
        </w:rPr>
        <w:t xml:space="preserve"> </w:t>
      </w:r>
      <w:r w:rsidRPr="00A77A81">
        <w:rPr>
          <w:rFonts w:ascii="Open Sans" w:hAnsi="Open Sans" w:cs="Open Sans"/>
          <w:bCs/>
          <w:sz w:val="20"/>
          <w:szCs w:val="20"/>
          <w:lang w:val="en-US"/>
        </w:rPr>
        <w:t>paints the horrors of the war. He explains how art helps him.</w:t>
      </w:r>
    </w:p>
    <w:p w14:paraId="27380FA6" w14:textId="5877D412" w:rsidR="008545CC" w:rsidRPr="008545CC" w:rsidRDefault="008545CC" w:rsidP="008545CC">
      <w:pPr>
        <w:rPr>
          <w:rFonts w:ascii="Open Sans" w:hAnsi="Open Sans" w:cs="Open Sans"/>
          <w:sz w:val="20"/>
          <w:szCs w:val="20"/>
        </w:rPr>
      </w:pPr>
    </w:p>
    <w:p w14:paraId="3B640806" w14:textId="17D62635" w:rsidR="00D26530" w:rsidRPr="00C4765F" w:rsidRDefault="008545CC" w:rsidP="00C4765F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C4765F">
        <w:rPr>
          <w:rFonts w:ascii="Open Sans" w:hAnsi="Open Sans" w:cs="Open Sans"/>
          <w:sz w:val="20"/>
          <w:szCs w:val="20"/>
        </w:rPr>
        <w:t>Identifiez le type de sujet</w:t>
      </w:r>
      <w:r w:rsidR="00C4765F">
        <w:rPr>
          <w:rFonts w:ascii="Open Sans" w:hAnsi="Open Sans" w:cs="Open Sans"/>
          <w:sz w:val="20"/>
          <w:szCs w:val="20"/>
        </w:rPr>
        <w:t>.</w:t>
      </w:r>
    </w:p>
    <w:p w14:paraId="7000FB8B" w14:textId="3AB653C3" w:rsidR="008545CC" w:rsidRDefault="00603072" w:rsidP="00603072">
      <w:pPr>
        <w:rPr>
          <w:rFonts w:ascii="Open Sans" w:hAnsi="Open Sans" w:cs="Open Sans"/>
          <w:sz w:val="20"/>
          <w:szCs w:val="20"/>
        </w:rPr>
      </w:pPr>
      <w:r>
        <w:rPr>
          <w:rFonts w:ascii="Segoe UI Symbol" w:eastAsia="Bookman Old Style" w:hAnsi="Segoe UI Symbol" w:cs="Segoe UI Symbol"/>
        </w:rPr>
        <w:t>❍</w:t>
      </w:r>
      <w:r>
        <w:rPr>
          <w:rFonts w:ascii="Bookman Old Style" w:eastAsia="Bookman Old Style" w:hAnsi="Bookman Old Style" w:cs="Bookman Old Style"/>
        </w:rPr>
        <w:t xml:space="preserve"> </w:t>
      </w:r>
      <w:r w:rsidR="008545CC" w:rsidRPr="00603072">
        <w:rPr>
          <w:rFonts w:ascii="Open Sans" w:hAnsi="Open Sans" w:cs="Open Sans"/>
          <w:sz w:val="20"/>
          <w:szCs w:val="20"/>
        </w:rPr>
        <w:t xml:space="preserve">SUJET 1 : </w:t>
      </w:r>
    </w:p>
    <w:p w14:paraId="5AD14B23" w14:textId="77777777" w:rsidR="00FF1772" w:rsidRPr="00603072" w:rsidRDefault="00FF1772" w:rsidP="00FF17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FB84238" w14:textId="0512EE81" w:rsidR="00FF1772" w:rsidRPr="00603072" w:rsidRDefault="00FF1772" w:rsidP="00FF17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0BEF084" w14:textId="3E1B05CE" w:rsidR="008545CC" w:rsidRDefault="00603072" w:rsidP="00603072">
      <w:pPr>
        <w:rPr>
          <w:rFonts w:ascii="Open Sans" w:hAnsi="Open Sans" w:cs="Open Sans"/>
          <w:sz w:val="20"/>
          <w:szCs w:val="20"/>
        </w:rPr>
      </w:pPr>
      <w:r w:rsidRPr="00603072">
        <w:rPr>
          <w:rFonts w:ascii="Bookman Old Style" w:eastAsia="Bookman Old Style" w:hAnsi="Bookman Old Style" w:cs="Bookman Old Style"/>
        </w:rPr>
        <w:t xml:space="preserve">❍ </w:t>
      </w:r>
      <w:r w:rsidR="008545CC" w:rsidRPr="00603072">
        <w:rPr>
          <w:rFonts w:ascii="Open Sans" w:hAnsi="Open Sans" w:cs="Open Sans"/>
          <w:sz w:val="20"/>
          <w:szCs w:val="20"/>
        </w:rPr>
        <w:t xml:space="preserve">SUJET 2 : </w:t>
      </w:r>
    </w:p>
    <w:p w14:paraId="66A5C876" w14:textId="77777777" w:rsidR="00FF1772" w:rsidRPr="00603072" w:rsidRDefault="00FF1772" w:rsidP="00FF17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81DDCE1" w14:textId="2F08CD97" w:rsidR="008545CC" w:rsidRDefault="00FF1772" w:rsidP="0043155D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FC3E1B5" w14:textId="77777777" w:rsidR="00D26530" w:rsidRPr="006C5260" w:rsidRDefault="00D26530" w:rsidP="0043155D">
      <w:pPr>
        <w:spacing w:before="120" w:after="120"/>
        <w:rPr>
          <w:rFonts w:ascii="Open Sans" w:hAnsi="Open Sans" w:cs="Open Sans"/>
          <w:sz w:val="20"/>
          <w:szCs w:val="20"/>
        </w:rPr>
      </w:pPr>
    </w:p>
    <w:p w14:paraId="5CAF975A" w14:textId="67656C06" w:rsidR="008545CC" w:rsidRPr="00C4765F" w:rsidRDefault="008545CC" w:rsidP="00C4765F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C4765F">
        <w:rPr>
          <w:rFonts w:ascii="Open Sans" w:hAnsi="Open Sans" w:cs="Open Sans"/>
          <w:sz w:val="20"/>
          <w:szCs w:val="20"/>
        </w:rPr>
        <w:t>Repérez les mots-clés</w:t>
      </w:r>
      <w:r w:rsidR="00C4765F">
        <w:rPr>
          <w:rFonts w:ascii="Open Sans" w:hAnsi="Open Sans" w:cs="Open Sans"/>
          <w:sz w:val="20"/>
          <w:szCs w:val="20"/>
        </w:rPr>
        <w:t>.</w:t>
      </w:r>
    </w:p>
    <w:p w14:paraId="6F5EB476" w14:textId="14FF3D31" w:rsidR="008545CC" w:rsidRDefault="00603072" w:rsidP="00C27767">
      <w:pPr>
        <w:rPr>
          <w:rFonts w:ascii="Open Sans" w:hAnsi="Open Sans" w:cs="Open Sans"/>
          <w:sz w:val="20"/>
          <w:szCs w:val="20"/>
        </w:rPr>
      </w:pPr>
      <w:r>
        <w:rPr>
          <w:rFonts w:ascii="Segoe UI Symbol" w:eastAsia="Bookman Old Style" w:hAnsi="Segoe UI Symbol" w:cs="Segoe UI Symbol"/>
        </w:rPr>
        <w:t>❍</w:t>
      </w:r>
      <w:r>
        <w:rPr>
          <w:rFonts w:ascii="Bookman Old Style" w:eastAsia="Bookman Old Style" w:hAnsi="Bookman Old Style" w:cs="Bookman Old Style"/>
        </w:rPr>
        <w:t xml:space="preserve"> </w:t>
      </w:r>
      <w:r w:rsidR="008545CC" w:rsidRPr="00603072">
        <w:rPr>
          <w:rFonts w:ascii="Open Sans" w:hAnsi="Open Sans" w:cs="Open Sans"/>
          <w:sz w:val="20"/>
          <w:szCs w:val="20"/>
        </w:rPr>
        <w:t xml:space="preserve">SUJET 1 : </w:t>
      </w:r>
    </w:p>
    <w:p w14:paraId="5D375985" w14:textId="77777777" w:rsidR="00C27767" w:rsidRPr="00603072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F722E9D" w14:textId="77777777" w:rsidR="00C27767" w:rsidRPr="00603072" w:rsidRDefault="00C27767" w:rsidP="00C27767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A731B12" w14:textId="77777777" w:rsidR="00C27767" w:rsidRPr="00603072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CE259CE" w14:textId="77777777" w:rsidR="00C27767" w:rsidRPr="00603072" w:rsidRDefault="00C27767" w:rsidP="00C27767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17B1CC9" w14:textId="77777777" w:rsidR="00FF1772" w:rsidRPr="00603072" w:rsidRDefault="00FF1772" w:rsidP="00FF17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EDB46C9" w14:textId="1AB9EA89" w:rsidR="00C27767" w:rsidRPr="006C5260" w:rsidRDefault="00FF1772" w:rsidP="00FF17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BC1C776" w14:textId="4ED7B5FF" w:rsidR="008545CC" w:rsidRDefault="008545CC" w:rsidP="00C27767">
      <w:pPr>
        <w:pStyle w:val="ListParagraph"/>
        <w:ind w:left="12"/>
        <w:rPr>
          <w:rFonts w:ascii="Open Sans" w:hAnsi="Open Sans" w:cs="Open Sans"/>
          <w:sz w:val="20"/>
          <w:szCs w:val="20"/>
        </w:rPr>
      </w:pPr>
      <w:r w:rsidRPr="006C5260">
        <w:rPr>
          <w:rFonts w:ascii="Open Sans" w:hAnsi="Open Sans" w:cs="Open Sans"/>
          <w:sz w:val="20"/>
          <w:szCs w:val="20"/>
        </w:rPr>
        <w:t>Concluez, que vous est-il demandé :</w:t>
      </w:r>
    </w:p>
    <w:p w14:paraId="43B0EB00" w14:textId="77777777" w:rsidR="00C27767" w:rsidRPr="00603072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534450D" w14:textId="77777777" w:rsidR="00C27767" w:rsidRPr="00603072" w:rsidRDefault="00C27767" w:rsidP="00C27767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149ECB2" w14:textId="77777777" w:rsidR="00C27767" w:rsidRPr="00603072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C0A54F0" w14:textId="77777777" w:rsidR="00C27767" w:rsidRPr="00603072" w:rsidRDefault="00C27767" w:rsidP="00C27767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36940CB" w14:textId="77777777" w:rsidR="00C27767" w:rsidRPr="00603072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46DCF27" w14:textId="2E5DBF1B" w:rsidR="00D0111D" w:rsidRDefault="00C27767" w:rsidP="00C27767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754E18E" w14:textId="70CE69BC" w:rsidR="00C27767" w:rsidRPr="006C4DA2" w:rsidRDefault="00D0111D" w:rsidP="006C4DA2">
      <w:pPr>
        <w:spacing w:after="160" w:line="259" w:lineRule="auto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br w:type="page"/>
      </w:r>
    </w:p>
    <w:p w14:paraId="60C4C0D5" w14:textId="79404AB0" w:rsidR="008545CC" w:rsidRDefault="00603072" w:rsidP="00603072">
      <w:pPr>
        <w:rPr>
          <w:rFonts w:ascii="Open Sans" w:hAnsi="Open Sans" w:cs="Open Sans"/>
          <w:sz w:val="20"/>
          <w:szCs w:val="20"/>
        </w:rPr>
      </w:pPr>
      <w:r>
        <w:rPr>
          <w:rFonts w:ascii="Segoe UI Symbol" w:eastAsia="Bookman Old Style" w:hAnsi="Segoe UI Symbol" w:cs="Segoe UI Symbol"/>
        </w:rPr>
        <w:t>❍</w:t>
      </w:r>
      <w:r>
        <w:rPr>
          <w:rFonts w:ascii="Bookman Old Style" w:eastAsia="Bookman Old Style" w:hAnsi="Bookman Old Style" w:cs="Bookman Old Style"/>
        </w:rPr>
        <w:t xml:space="preserve"> </w:t>
      </w:r>
      <w:r w:rsidR="008545CC" w:rsidRPr="00603072">
        <w:rPr>
          <w:rFonts w:ascii="Open Sans" w:hAnsi="Open Sans" w:cs="Open Sans"/>
          <w:sz w:val="20"/>
          <w:szCs w:val="20"/>
        </w:rPr>
        <w:t>SUJET 2 :</w:t>
      </w:r>
    </w:p>
    <w:p w14:paraId="31ADA5F6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DC4ADD3" w14:textId="77777777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D4D613A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0C97C55E" w14:textId="77777777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57B4BB7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27E486F" w14:textId="62FDEA06" w:rsidR="00603072" w:rsidRPr="006C5260" w:rsidRDefault="00603072" w:rsidP="00C27767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BA668F5" w14:textId="68089049" w:rsidR="008545CC" w:rsidRDefault="008545CC" w:rsidP="00603072">
      <w:pPr>
        <w:pStyle w:val="ListParagraph"/>
        <w:ind w:left="0"/>
        <w:rPr>
          <w:rFonts w:ascii="Open Sans" w:hAnsi="Open Sans" w:cs="Open Sans"/>
          <w:sz w:val="20"/>
          <w:szCs w:val="20"/>
        </w:rPr>
      </w:pPr>
      <w:r w:rsidRPr="006C5260">
        <w:rPr>
          <w:rFonts w:ascii="Open Sans" w:hAnsi="Open Sans" w:cs="Open Sans"/>
          <w:sz w:val="20"/>
          <w:szCs w:val="20"/>
        </w:rPr>
        <w:t xml:space="preserve">Concluez, que vous est-il demandé : </w:t>
      </w:r>
    </w:p>
    <w:p w14:paraId="6E28518B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1BCD45D2" w14:textId="77777777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2CFC5ABD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831C924" w14:textId="77777777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8FE6B07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35CDC89" w14:textId="77777777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5A15498E" w14:textId="77777777" w:rsidR="008545CC" w:rsidRPr="006C5260" w:rsidRDefault="008545CC" w:rsidP="008545CC">
      <w:pPr>
        <w:rPr>
          <w:rFonts w:ascii="Open Sans" w:hAnsi="Open Sans" w:cs="Open Sans"/>
          <w:sz w:val="20"/>
          <w:szCs w:val="20"/>
        </w:rPr>
      </w:pPr>
    </w:p>
    <w:p w14:paraId="743A64C5" w14:textId="2860AD84" w:rsidR="008545CC" w:rsidRDefault="008545CC" w:rsidP="00C4765F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C4765F">
        <w:rPr>
          <w:rFonts w:ascii="Open Sans" w:hAnsi="Open Sans" w:cs="Open Sans"/>
          <w:sz w:val="20"/>
          <w:szCs w:val="20"/>
        </w:rPr>
        <w:t>Associez les mots-clés à d’autres thématiques, documents vus en cours</w:t>
      </w:r>
      <w:r w:rsidR="00C4765F">
        <w:rPr>
          <w:rFonts w:ascii="Open Sans" w:hAnsi="Open Sans" w:cs="Open Sans"/>
          <w:sz w:val="20"/>
          <w:szCs w:val="20"/>
        </w:rPr>
        <w:t>.</w:t>
      </w:r>
    </w:p>
    <w:p w14:paraId="555BE3B7" w14:textId="77777777" w:rsidR="004625B0" w:rsidRPr="00C4765F" w:rsidRDefault="004625B0" w:rsidP="004625B0">
      <w:pPr>
        <w:pStyle w:val="ListParagraph"/>
        <w:ind w:left="360"/>
        <w:rPr>
          <w:rFonts w:ascii="Open Sans" w:hAnsi="Open Sans" w:cs="Open Sans"/>
          <w:sz w:val="20"/>
          <w:szCs w:val="20"/>
        </w:rPr>
      </w:pPr>
    </w:p>
    <w:p w14:paraId="7F38CE87" w14:textId="09CEB2CB" w:rsidR="008545CC" w:rsidRPr="006C5260" w:rsidRDefault="00603072" w:rsidP="008545CC">
      <w:pPr>
        <w:rPr>
          <w:rFonts w:ascii="Open Sans" w:hAnsi="Open Sans" w:cs="Open Sans"/>
          <w:sz w:val="20"/>
          <w:szCs w:val="20"/>
        </w:rPr>
      </w:pPr>
      <w:r>
        <w:rPr>
          <w:rFonts w:ascii="Segoe UI Symbol" w:eastAsia="Bookman Old Style" w:hAnsi="Segoe UI Symbol" w:cs="Segoe UI Symbol"/>
        </w:rPr>
        <w:t>❍</w:t>
      </w:r>
      <w:r>
        <w:rPr>
          <w:rFonts w:ascii="Bookman Old Style" w:eastAsia="Bookman Old Style" w:hAnsi="Bookman Old Style" w:cs="Bookman Old Style"/>
        </w:rPr>
        <w:t xml:space="preserve"> </w:t>
      </w:r>
      <w:r w:rsidR="008545CC" w:rsidRPr="006C5260">
        <w:rPr>
          <w:rFonts w:ascii="Open Sans" w:hAnsi="Open Sans" w:cs="Open Sans"/>
          <w:sz w:val="20"/>
          <w:szCs w:val="20"/>
        </w:rPr>
        <w:t>SUJET 1 </w:t>
      </w:r>
    </w:p>
    <w:p w14:paraId="4157FFB6" w14:textId="2AAAC7A8" w:rsidR="008545CC" w:rsidRDefault="008545CC" w:rsidP="008545CC">
      <w:pPr>
        <w:rPr>
          <w:rFonts w:ascii="Open Sans" w:hAnsi="Open Sans" w:cs="Open Sans"/>
          <w:sz w:val="20"/>
          <w:szCs w:val="20"/>
        </w:rPr>
      </w:pPr>
      <w:proofErr w:type="spellStart"/>
      <w:r w:rsidRPr="006C5260">
        <w:rPr>
          <w:rFonts w:ascii="Open Sans" w:hAnsi="Open Sans" w:cs="Open Sans"/>
          <w:sz w:val="20"/>
          <w:szCs w:val="20"/>
        </w:rPr>
        <w:t>Thématique.s</w:t>
      </w:r>
      <w:proofErr w:type="spellEnd"/>
      <w:r w:rsidRPr="006C5260">
        <w:rPr>
          <w:rFonts w:ascii="Open Sans" w:hAnsi="Open Sans" w:cs="Open Sans"/>
          <w:sz w:val="20"/>
          <w:szCs w:val="20"/>
        </w:rPr>
        <w:t> :</w:t>
      </w:r>
    </w:p>
    <w:p w14:paraId="283D4835" w14:textId="77777777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74BA402F" w14:textId="4EDE76F0" w:rsidR="00603072" w:rsidRPr="006C5260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67F9CDE5" w14:textId="77777777" w:rsidR="008545CC" w:rsidRPr="006C5260" w:rsidRDefault="008545CC" w:rsidP="008545CC">
      <w:pPr>
        <w:rPr>
          <w:rFonts w:ascii="Open Sans" w:hAnsi="Open Sans" w:cs="Open Sans"/>
          <w:sz w:val="20"/>
          <w:szCs w:val="20"/>
        </w:rPr>
      </w:pPr>
      <w:r w:rsidRPr="006C5260">
        <w:rPr>
          <w:rFonts w:ascii="Open Sans" w:hAnsi="Open Sans" w:cs="Open Sans"/>
          <w:sz w:val="20"/>
          <w:szCs w:val="20"/>
        </w:rPr>
        <w:t xml:space="preserve">Documents : </w:t>
      </w:r>
    </w:p>
    <w:p w14:paraId="6A12D367" w14:textId="4E8765AB" w:rsidR="000D5E37" w:rsidRPr="000D5E37" w:rsidRDefault="000D5E37" w:rsidP="000D5E3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274E8D8D" w14:textId="77777777" w:rsidR="000D5E37" w:rsidRPr="000D5E37" w:rsidRDefault="000D5E37" w:rsidP="000D5E3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0B991113" w14:textId="77777777" w:rsidR="000D5E37" w:rsidRPr="000D5E37" w:rsidRDefault="000D5E37" w:rsidP="000D5E37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7AE2CFEB" w14:textId="030D0E50" w:rsidR="008545CC" w:rsidRPr="004625B0" w:rsidRDefault="000D5E37" w:rsidP="008545CC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2EBAA35B" w14:textId="77777777" w:rsidR="004625B0" w:rsidRPr="000D5E37" w:rsidRDefault="004625B0" w:rsidP="004625B0">
      <w:pPr>
        <w:pStyle w:val="ListParagraph"/>
        <w:spacing w:before="120" w:after="120"/>
        <w:ind w:left="714"/>
        <w:contextualSpacing w:val="0"/>
        <w:rPr>
          <w:rFonts w:ascii="Open Sans" w:hAnsi="Open Sans" w:cs="Open Sans"/>
          <w:sz w:val="20"/>
          <w:szCs w:val="20"/>
        </w:rPr>
      </w:pPr>
    </w:p>
    <w:p w14:paraId="6A4F72D0" w14:textId="7D9CC3E4" w:rsidR="008545CC" w:rsidRPr="006C5260" w:rsidRDefault="00603072" w:rsidP="008545CC">
      <w:pPr>
        <w:rPr>
          <w:rFonts w:ascii="Open Sans" w:hAnsi="Open Sans" w:cs="Open Sans"/>
          <w:sz w:val="20"/>
          <w:szCs w:val="20"/>
        </w:rPr>
      </w:pPr>
      <w:r>
        <w:rPr>
          <w:rFonts w:ascii="Segoe UI Symbol" w:eastAsia="Bookman Old Style" w:hAnsi="Segoe UI Symbol" w:cs="Segoe UI Symbol"/>
        </w:rPr>
        <w:t>❍</w:t>
      </w:r>
      <w:r>
        <w:rPr>
          <w:rFonts w:ascii="Bookman Old Style" w:eastAsia="Bookman Old Style" w:hAnsi="Bookman Old Style" w:cs="Bookman Old Style"/>
        </w:rPr>
        <w:t xml:space="preserve"> </w:t>
      </w:r>
      <w:r w:rsidR="008545CC" w:rsidRPr="006C5260">
        <w:rPr>
          <w:rFonts w:ascii="Open Sans" w:hAnsi="Open Sans" w:cs="Open Sans"/>
          <w:sz w:val="20"/>
          <w:szCs w:val="20"/>
        </w:rPr>
        <w:t>SUJET 2</w:t>
      </w:r>
    </w:p>
    <w:p w14:paraId="04F48CED" w14:textId="41968455" w:rsidR="008545CC" w:rsidRDefault="008545CC" w:rsidP="008545CC">
      <w:pPr>
        <w:rPr>
          <w:rFonts w:ascii="Open Sans" w:hAnsi="Open Sans" w:cs="Open Sans"/>
          <w:sz w:val="20"/>
          <w:szCs w:val="20"/>
        </w:rPr>
      </w:pPr>
      <w:proofErr w:type="spellStart"/>
      <w:r w:rsidRPr="006C5260">
        <w:rPr>
          <w:rFonts w:ascii="Open Sans" w:hAnsi="Open Sans" w:cs="Open Sans"/>
          <w:sz w:val="20"/>
          <w:szCs w:val="20"/>
        </w:rPr>
        <w:t>Thématique.s</w:t>
      </w:r>
      <w:proofErr w:type="spellEnd"/>
      <w:r w:rsidR="00603072">
        <w:rPr>
          <w:rFonts w:ascii="Open Sans" w:hAnsi="Open Sans" w:cs="Open Sans"/>
          <w:sz w:val="20"/>
          <w:szCs w:val="20"/>
        </w:rPr>
        <w:t> :</w:t>
      </w:r>
    </w:p>
    <w:p w14:paraId="465F9056" w14:textId="34603614" w:rsidR="00603072" w:rsidRPr="00603072" w:rsidRDefault="00603072" w:rsidP="00603072">
      <w:pPr>
        <w:spacing w:before="120" w:after="120"/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476E3067" w14:textId="6A0767D1" w:rsidR="00603072" w:rsidRPr="00603072" w:rsidRDefault="00603072" w:rsidP="00603072">
      <w:pPr>
        <w:spacing w:before="120" w:after="120"/>
        <w:rPr>
          <w:rFonts w:ascii="Open Sans" w:hAnsi="Open Sans" w:cs="Open Sans"/>
          <w:sz w:val="20"/>
          <w:szCs w:val="20"/>
        </w:rPr>
      </w:pPr>
      <w:r w:rsidRPr="00603072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…………..…………..…………..…………..…………..…………..…………..…………..…………..…………..…………..…………..…………..</w:t>
      </w:r>
    </w:p>
    <w:p w14:paraId="34CF2123" w14:textId="77777777" w:rsidR="008545CC" w:rsidRPr="006C5260" w:rsidRDefault="008545CC" w:rsidP="008545CC">
      <w:pPr>
        <w:rPr>
          <w:rFonts w:ascii="Open Sans" w:hAnsi="Open Sans" w:cs="Open Sans"/>
          <w:sz w:val="20"/>
          <w:szCs w:val="20"/>
        </w:rPr>
      </w:pPr>
      <w:r w:rsidRPr="006C5260">
        <w:rPr>
          <w:rFonts w:ascii="Open Sans" w:hAnsi="Open Sans" w:cs="Open Sans"/>
          <w:sz w:val="20"/>
          <w:szCs w:val="20"/>
        </w:rPr>
        <w:t>Documents :</w:t>
      </w:r>
    </w:p>
    <w:p w14:paraId="13E8887B" w14:textId="77777777" w:rsidR="00AF0D43" w:rsidRPr="000D5E37" w:rsidRDefault="00AF0D43" w:rsidP="00AF0D43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5AC88CDB" w14:textId="77777777" w:rsidR="00AF0D43" w:rsidRPr="000D5E37" w:rsidRDefault="00AF0D43" w:rsidP="00AF0D43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5AD093E9" w14:textId="77777777" w:rsidR="00AF0D43" w:rsidRPr="000D5E37" w:rsidRDefault="00AF0D43" w:rsidP="00AF0D43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7D84A816" w14:textId="23FAB648" w:rsidR="00334B21" w:rsidRPr="00AF0D43" w:rsidRDefault="00AF0D43" w:rsidP="00334B2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Open Sans" w:hAnsi="Open Sans" w:cs="Open Sans"/>
          <w:sz w:val="20"/>
          <w:szCs w:val="20"/>
        </w:rPr>
      </w:pPr>
      <w:r w:rsidRPr="000D5E37"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  <w:t>…………..…………..…………..…………..…………..…………..…………..…………..…………..…………..…………..…………..</w:t>
      </w:r>
    </w:p>
    <w:p w14:paraId="720FA21B" w14:textId="6D2349F6" w:rsidR="00FE713A" w:rsidRPr="00B83038" w:rsidRDefault="00FE713A" w:rsidP="00B83038">
      <w:pPr>
        <w:spacing w:line="360" w:lineRule="auto"/>
        <w:rPr>
          <w:rFonts w:ascii="Open Sans" w:hAnsi="Open Sans" w:cs="Open Sans"/>
        </w:rPr>
      </w:pPr>
    </w:p>
    <w:sectPr w:rsidR="00FE713A" w:rsidRPr="00B83038" w:rsidSect="00B830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2A44A" w14:textId="77777777" w:rsidR="00474801" w:rsidRDefault="00474801" w:rsidP="00004B11">
      <w:r>
        <w:separator/>
      </w:r>
    </w:p>
  </w:endnote>
  <w:endnote w:type="continuationSeparator" w:id="0">
    <w:p w14:paraId="6EA1F0DA" w14:textId="77777777" w:rsidR="00474801" w:rsidRDefault="00474801" w:rsidP="00004B11">
      <w:r>
        <w:continuationSeparator/>
      </w:r>
    </w:p>
  </w:endnote>
  <w:endnote w:type="continuationNotice" w:id="1">
    <w:p w14:paraId="3CF4CF2E" w14:textId="77777777" w:rsidR="00474801" w:rsidRDefault="00474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27327953" w:rsidR="00ED48DD" w:rsidRPr="00DC66E3" w:rsidRDefault="00DC66E3">
    <w:pPr>
      <w:pStyle w:val="Footer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>/</w:t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1F29D5D3" w:rsidR="00B83038" w:rsidRPr="00B83038" w:rsidRDefault="00B83038">
    <w:pPr>
      <w:pStyle w:val="Footer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A6561" w14:textId="77777777" w:rsidR="00474801" w:rsidRDefault="00474801" w:rsidP="00004B11">
      <w:r>
        <w:separator/>
      </w:r>
    </w:p>
  </w:footnote>
  <w:footnote w:type="continuationSeparator" w:id="0">
    <w:p w14:paraId="6F0B9354" w14:textId="77777777" w:rsidR="00474801" w:rsidRDefault="00474801" w:rsidP="00004B11">
      <w:r>
        <w:continuationSeparator/>
      </w:r>
    </w:p>
  </w:footnote>
  <w:footnote w:type="continuationNotice" w:id="1">
    <w:p w14:paraId="23EBA07E" w14:textId="77777777" w:rsidR="00474801" w:rsidRDefault="00474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6F22592F" w:rsidR="00004B11" w:rsidRDefault="00004B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67C4186A" w:rsidR="00B83038" w:rsidRDefault="00B8303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E97F6F" wp14:editId="6056328B">
          <wp:simplePos x="0" y="0"/>
          <wp:positionH relativeFrom="page">
            <wp:posOffset>-26670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0182C"/>
    <w:multiLevelType w:val="hybridMultilevel"/>
    <w:tmpl w:val="FA564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1138D5"/>
    <w:multiLevelType w:val="hybridMultilevel"/>
    <w:tmpl w:val="1EEEDD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D5E37"/>
    <w:rsid w:val="00140DBB"/>
    <w:rsid w:val="00150414"/>
    <w:rsid w:val="00334B21"/>
    <w:rsid w:val="00394036"/>
    <w:rsid w:val="003C40A2"/>
    <w:rsid w:val="003D2B0A"/>
    <w:rsid w:val="0043155D"/>
    <w:rsid w:val="004625B0"/>
    <w:rsid w:val="00474801"/>
    <w:rsid w:val="00511186"/>
    <w:rsid w:val="005267FC"/>
    <w:rsid w:val="00544C08"/>
    <w:rsid w:val="0055765F"/>
    <w:rsid w:val="00576C88"/>
    <w:rsid w:val="005A3EE8"/>
    <w:rsid w:val="005D06B1"/>
    <w:rsid w:val="00603072"/>
    <w:rsid w:val="00663450"/>
    <w:rsid w:val="006C4DA2"/>
    <w:rsid w:val="006C5260"/>
    <w:rsid w:val="008208C7"/>
    <w:rsid w:val="00824D7D"/>
    <w:rsid w:val="0083162A"/>
    <w:rsid w:val="008545CC"/>
    <w:rsid w:val="008774D1"/>
    <w:rsid w:val="008A4125"/>
    <w:rsid w:val="008D36CD"/>
    <w:rsid w:val="00956ABE"/>
    <w:rsid w:val="009C3BDA"/>
    <w:rsid w:val="00A41E2D"/>
    <w:rsid w:val="00AF0D43"/>
    <w:rsid w:val="00AF23B1"/>
    <w:rsid w:val="00B077A2"/>
    <w:rsid w:val="00B83038"/>
    <w:rsid w:val="00B97BB8"/>
    <w:rsid w:val="00BF0C15"/>
    <w:rsid w:val="00BF4223"/>
    <w:rsid w:val="00C0041B"/>
    <w:rsid w:val="00C27767"/>
    <w:rsid w:val="00C4765F"/>
    <w:rsid w:val="00CD3C9C"/>
    <w:rsid w:val="00D0111D"/>
    <w:rsid w:val="00D26530"/>
    <w:rsid w:val="00D96888"/>
    <w:rsid w:val="00DB4E8D"/>
    <w:rsid w:val="00DC2B15"/>
    <w:rsid w:val="00DC66E3"/>
    <w:rsid w:val="00DF4CFD"/>
    <w:rsid w:val="00DF585B"/>
    <w:rsid w:val="00E56FC7"/>
    <w:rsid w:val="00EB4FDE"/>
    <w:rsid w:val="00ED48DD"/>
    <w:rsid w:val="00EF4394"/>
    <w:rsid w:val="00EF69ED"/>
    <w:rsid w:val="00F60E08"/>
    <w:rsid w:val="00FB3F74"/>
    <w:rsid w:val="00FE0C06"/>
    <w:rsid w:val="00FE713A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FD4B"/>
  <w15:chartTrackingRefBased/>
  <w15:docId w15:val="{60DE504C-0D3F-4A17-8FB5-06404D1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B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B1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4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e3b0f886-60de-4e1f-ac66-814cbc8600c4"/>
  </ds:schemaRefs>
</ds:datastoreItem>
</file>

<file path=customXml/itemProps2.xml><?xml version="1.0" encoding="utf-8"?>
<ds:datastoreItem xmlns:ds="http://schemas.openxmlformats.org/officeDocument/2006/customXml" ds:itemID="{63F9F3A7-C990-4AF1-A71D-97F001DCBC11}"/>
</file>

<file path=customXml/itemProps3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580</Words>
  <Characters>3312</Characters>
  <Application>Microsoft Office Word</Application>
  <DocSecurity>4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49</cp:revision>
  <dcterms:created xsi:type="dcterms:W3CDTF">2020-03-24T21:25:00Z</dcterms:created>
  <dcterms:modified xsi:type="dcterms:W3CDTF">2020-05-27T22:48:00Z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