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45AE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5C57F8F4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1 </w:t>
      </w:r>
    </w:p>
    <w:p w14:paraId="35F69331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4F797D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et expression écrite </w:t>
      </w:r>
    </w:p>
    <w:p w14:paraId="02D10C1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8C8BD39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L’ensemble du sujet </w:t>
      </w:r>
      <w:r w:rsidRPr="006A33AF">
        <w:rPr>
          <w:rFonts w:asciiTheme="minorHAnsi" w:hAnsiTheme="minorHAnsi" w:cstheme="minorHAnsi"/>
          <w:sz w:val="23"/>
          <w:szCs w:val="23"/>
        </w:rPr>
        <w:t>porte sur l’</w:t>
      </w:r>
      <w:r w:rsidRPr="006A33AF">
        <w:rPr>
          <w:rFonts w:asciiTheme="minorHAnsi" w:hAnsiTheme="minorHAnsi" w:cstheme="minorHAnsi"/>
          <w:b/>
          <w:bCs/>
          <w:sz w:val="23"/>
          <w:szCs w:val="23"/>
        </w:rPr>
        <w:t xml:space="preserve">axe 1 </w:t>
      </w:r>
      <w:r w:rsidRPr="006A33AF">
        <w:rPr>
          <w:rFonts w:asciiTheme="minorHAnsi" w:hAnsiTheme="minorHAnsi" w:cstheme="minorHAnsi"/>
          <w:sz w:val="23"/>
          <w:szCs w:val="23"/>
        </w:rPr>
        <w:t xml:space="preserve">du programme : </w:t>
      </w:r>
      <w:r w:rsidRPr="006A33AF">
        <w:rPr>
          <w:rFonts w:asciiTheme="minorHAnsi" w:hAnsiTheme="minorHAnsi" w:cstheme="minorHAnsi"/>
          <w:b/>
          <w:bCs/>
          <w:sz w:val="23"/>
          <w:szCs w:val="23"/>
        </w:rPr>
        <w:t>Identités et échanges</w:t>
      </w:r>
      <w:r w:rsidRPr="006A33AF">
        <w:rPr>
          <w:rFonts w:asciiTheme="minorHAnsi" w:hAnsiTheme="minorHAnsi" w:cstheme="minorHAnsi"/>
          <w:sz w:val="23"/>
          <w:szCs w:val="23"/>
        </w:rPr>
        <w:t>.</w:t>
      </w:r>
      <w:r w:rsidRPr="00A3264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80FED68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Il s’organise en deux parties : </w:t>
      </w:r>
    </w:p>
    <w:p w14:paraId="56137404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1-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</w:t>
      </w:r>
    </w:p>
    <w:p w14:paraId="4356910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2-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Expression écrite </w:t>
      </w:r>
    </w:p>
    <w:p w14:paraId="6B0574C7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B5DF6F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disposez tout d’abord de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cinq minutes </w:t>
      </w:r>
      <w:r w:rsidRPr="00A32641">
        <w:rPr>
          <w:rFonts w:asciiTheme="minorHAnsi" w:hAnsiTheme="minorHAnsi" w:cstheme="minorHAnsi"/>
          <w:sz w:val="23"/>
          <w:szCs w:val="23"/>
        </w:rPr>
        <w:t>pour prendre connaissance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intégralité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sujet. </w:t>
      </w:r>
    </w:p>
    <w:p w14:paraId="6ED7771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allez entendre trois fois le document de la partie 1 (compréhension de l’oral). </w:t>
      </w:r>
    </w:p>
    <w:p w14:paraId="5B0134C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Les écoutes seront espacées d’une minute. </w:t>
      </w:r>
    </w:p>
    <w:p w14:paraId="58538F3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pourrez prendre des notes pendant les écoutes. </w:t>
      </w:r>
    </w:p>
    <w:p w14:paraId="18A901CD" w14:textId="77777777" w:rsid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À l’issue de la troisième écoute, vous organiserez votre temps comme vous le souhaitez pour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rendre compte en français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document oral et pour traiter le sujet d’expression écrite (partie 2)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en anglais</w:t>
      </w:r>
      <w:r w:rsidRPr="00A3264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6B6D563" w14:textId="77777777" w:rsidR="002020FE" w:rsidRPr="00A32641" w:rsidRDefault="002020FE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F250E7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1. Compréhension de l’oral (10 points) </w:t>
      </w:r>
    </w:p>
    <w:p w14:paraId="5BA964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C820202" w14:textId="55679CD2" w:rsidR="00A32641" w:rsidRPr="006A33AF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6A33AF">
        <w:rPr>
          <w:rFonts w:asciiTheme="minorHAnsi" w:hAnsiTheme="minorHAnsi" w:cstheme="minorHAnsi"/>
          <w:b/>
          <w:bCs/>
          <w:sz w:val="23"/>
          <w:szCs w:val="23"/>
        </w:rPr>
        <w:t xml:space="preserve">Titre du document </w:t>
      </w:r>
      <w:r w:rsidRPr="006A33AF">
        <w:rPr>
          <w:rFonts w:asciiTheme="minorHAnsi" w:hAnsiTheme="minorHAnsi" w:cstheme="minorHAnsi"/>
          <w:sz w:val="23"/>
          <w:szCs w:val="23"/>
        </w:rPr>
        <w:t xml:space="preserve">: </w:t>
      </w:r>
      <w:r w:rsidR="00E80887" w:rsidRPr="00E80887">
        <w:rPr>
          <w:rFonts w:asciiTheme="minorHAnsi" w:hAnsiTheme="minorHAnsi" w:cstheme="minorHAnsi"/>
          <w:i/>
          <w:sz w:val="23"/>
          <w:szCs w:val="23"/>
        </w:rPr>
        <w:t>Jazz In The 21st Century Is All About '</w:t>
      </w:r>
      <w:proofErr w:type="spellStart"/>
      <w:r w:rsidR="00E80887" w:rsidRPr="00E80887">
        <w:rPr>
          <w:rFonts w:asciiTheme="minorHAnsi" w:hAnsiTheme="minorHAnsi" w:cstheme="minorHAnsi"/>
          <w:i/>
          <w:sz w:val="23"/>
          <w:szCs w:val="23"/>
        </w:rPr>
        <w:t>Playing</w:t>
      </w:r>
      <w:proofErr w:type="spellEnd"/>
      <w:r w:rsidR="00E80887" w:rsidRPr="00E80887">
        <w:rPr>
          <w:rFonts w:asciiTheme="minorHAnsi" w:hAnsiTheme="minorHAnsi" w:cstheme="minorHAnsi"/>
          <w:i/>
          <w:sz w:val="23"/>
          <w:szCs w:val="23"/>
        </w:rPr>
        <w:t xml:space="preserve"> Changes'</w:t>
      </w:r>
      <w:r w:rsidR="00E80887" w:rsidRPr="00E80887">
        <w:rPr>
          <w:rFonts w:asciiTheme="minorHAnsi" w:hAnsiTheme="minorHAnsi" w:cstheme="minorHAnsi"/>
          <w:sz w:val="23"/>
          <w:szCs w:val="23"/>
        </w:rPr>
        <w:t xml:space="preserve">, </w:t>
      </w:r>
      <w:r w:rsidR="00E80887" w:rsidRPr="00E80887">
        <w:rPr>
          <w:rFonts w:asciiTheme="minorHAnsi" w:hAnsiTheme="minorHAnsi" w:cstheme="minorHAnsi"/>
          <w:sz w:val="23"/>
          <w:szCs w:val="23"/>
        </w:rPr>
        <w:t xml:space="preserve">NPR, </w:t>
      </w:r>
      <w:r w:rsidR="00E80887" w:rsidRPr="00E80887">
        <w:rPr>
          <w:rFonts w:asciiTheme="minorHAnsi" w:hAnsiTheme="minorHAnsi" w:cstheme="minorHAnsi"/>
          <w:sz w:val="23"/>
          <w:szCs w:val="23"/>
        </w:rPr>
        <w:t>August 14, 2018</w:t>
      </w:r>
    </w:p>
    <w:p w14:paraId="7293C956" w14:textId="77777777" w:rsidR="00A32641" w:rsidRPr="006A33AF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</w:p>
    <w:p w14:paraId="2A9FD471" w14:textId="77777777" w:rsidR="00A32641" w:rsidRPr="006310E9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En rendant compte, en français, du document, vous montrerez que vous avez compris : </w:t>
      </w:r>
    </w:p>
    <w:p w14:paraId="50A5B19D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thème principal du document ; </w:t>
      </w:r>
    </w:p>
    <w:p w14:paraId="7F9BC79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à qui s’adresse le document ; </w:t>
      </w:r>
    </w:p>
    <w:p w14:paraId="16442FB1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déroulement des faits, la situation, les événements, les informations ; </w:t>
      </w:r>
    </w:p>
    <w:p w14:paraId="50E6525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l’identité des personnes ou personnages et, éventuellement, les liens entre elles/entre eux ; </w:t>
      </w:r>
    </w:p>
    <w:p w14:paraId="2EF0F665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différents points de vue ; </w:t>
      </w:r>
    </w:p>
    <w:p w14:paraId="6D295C07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éléments implicites du document ; </w:t>
      </w:r>
    </w:p>
    <w:p w14:paraId="66BC627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la fonction et la portée du document (relater, informer, convaincre, critiquer, dénoncer, etc.). </w:t>
      </w:r>
    </w:p>
    <w:p w14:paraId="641B4F9E" w14:textId="77777777" w:rsidR="00A052D9" w:rsidRDefault="00A052D9">
      <w:pPr>
        <w:rPr>
          <w:rFonts w:cstheme="minorHAnsi"/>
        </w:rPr>
      </w:pPr>
      <w:r>
        <w:rPr>
          <w:rFonts w:cstheme="minorHAnsi"/>
        </w:rPr>
        <w:br w:type="page"/>
      </w:r>
    </w:p>
    <w:p w14:paraId="06CA440F" w14:textId="77777777" w:rsidR="00476EDA" w:rsidRDefault="00476EDA" w:rsidP="00476EDA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18A196E5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67F7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4115C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4A9AD7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2E83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3B36D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760A0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28FB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F9AFF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A01BA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1154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A6DC2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5175F4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7009B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F3AF7" w14:textId="77777777" w:rsidR="00A32641" w:rsidRPr="00A32641" w:rsidRDefault="00A32641">
      <w:pPr>
        <w:rPr>
          <w:rFonts w:cstheme="minorHAnsi"/>
        </w:rPr>
      </w:pPr>
    </w:p>
    <w:p w14:paraId="7895C48F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4A28FF2" w14:textId="77777777" w:rsidR="002020FE" w:rsidRDefault="002020FE" w:rsidP="002020F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0B790345" w14:textId="77777777" w:rsidR="002020FE" w:rsidRPr="00405790" w:rsidRDefault="002020FE" w:rsidP="002020FE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3C7F251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4BDBD16" w14:textId="77777777" w:rsidR="00A32641" w:rsidRPr="00E50FCC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r w:rsidRPr="00E50FCC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 1</w:t>
      </w:r>
    </w:p>
    <w:p w14:paraId="2E0BF2E0" w14:textId="37C80450" w:rsidR="00A32641" w:rsidRPr="006A33AF" w:rsidRDefault="006A33AF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  <w:r w:rsidRPr="006A33AF">
        <w:rPr>
          <w:i/>
          <w:sz w:val="19"/>
          <w:szCs w:val="19"/>
          <w:lang w:val="en-US"/>
        </w:rPr>
        <w:t>In your opinion, will jazz be popular with teenagers in years to come?</w:t>
      </w:r>
    </w:p>
    <w:p w14:paraId="1B7134D9" w14:textId="77777777" w:rsidR="00A32641" w:rsidRPr="00E50FCC" w:rsidRDefault="00A32641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19"/>
          <w:szCs w:val="19"/>
          <w:lang w:val="en-US"/>
        </w:rPr>
      </w:pPr>
    </w:p>
    <w:p w14:paraId="61052885" w14:textId="77777777" w:rsidR="00A32641" w:rsidRPr="006A33AF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6A33AF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6A33AF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1DF05F4B" w14:textId="4032B639" w:rsidR="00A32641" w:rsidRPr="006A33AF" w:rsidRDefault="006A33AF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  <w:r w:rsidRPr="006A33AF">
        <w:rPr>
          <w:i/>
          <w:sz w:val="19"/>
          <w:szCs w:val="19"/>
          <w:lang w:val="en-US"/>
        </w:rPr>
        <w:t>Write an article explaining how jazz could enjoy a type of renaissance</w:t>
      </w:r>
      <w:r w:rsidRPr="006A33AF">
        <w:rPr>
          <w:rFonts w:eastAsia="OpenSans" w:cstheme="minorHAnsi"/>
          <w:i/>
          <w:sz w:val="19"/>
          <w:szCs w:val="19"/>
          <w:lang w:val="en-US"/>
        </w:rPr>
        <w:t>.</w:t>
      </w:r>
    </w:p>
    <w:p w14:paraId="29848615" w14:textId="77777777" w:rsidR="009B77ED" w:rsidRPr="00E50FCC" w:rsidRDefault="009B77ED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5C189231" w14:textId="77777777" w:rsidR="009B77ED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D5557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AFC7E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45523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2FB59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18B2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440E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A4FFB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1B326A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9EB5F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74D5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ED46E" w14:textId="77777777" w:rsidR="006310E9" w:rsidRPr="00A32641" w:rsidRDefault="00A052D9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sectPr w:rsidR="006310E9" w:rsidRPr="00A326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F0D26" w14:textId="77777777" w:rsidR="00870477" w:rsidRDefault="00870477" w:rsidP="00A32641">
      <w:pPr>
        <w:spacing w:after="0" w:line="240" w:lineRule="auto"/>
      </w:pPr>
      <w:r>
        <w:separator/>
      </w:r>
    </w:p>
  </w:endnote>
  <w:endnote w:type="continuationSeparator" w:id="0">
    <w:p w14:paraId="48BFB4C0" w14:textId="77777777" w:rsidR="00870477" w:rsidRDefault="00870477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58AA8" w14:textId="4BF16B30" w:rsidR="006310E9" w:rsidRPr="00E50FCC" w:rsidRDefault="006A33AF">
    <w:pPr>
      <w:pStyle w:val="Pieddepage"/>
      <w:rPr>
        <w:lang w:val="en-US"/>
      </w:rPr>
    </w:pPr>
    <w:r w:rsidRPr="006A33AF">
      <w:rPr>
        <w:lang w:val="en-US"/>
      </w:rPr>
      <w:t xml:space="preserve">Axe 1 </w:t>
    </w:r>
    <w:proofErr w:type="spellStart"/>
    <w:r w:rsidRPr="006A33AF">
      <w:rPr>
        <w:lang w:val="en-US"/>
      </w:rPr>
      <w:t>Séquence</w:t>
    </w:r>
    <w:proofErr w:type="spellEnd"/>
    <w:r w:rsidRPr="006A33AF">
      <w:rPr>
        <w:lang w:val="en-US"/>
      </w:rPr>
      <w:t xml:space="preserve"> 2 How can jazz bring people together?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2152C" w14:textId="77777777" w:rsidR="00870477" w:rsidRDefault="00870477" w:rsidP="00A32641">
      <w:pPr>
        <w:spacing w:after="0" w:line="240" w:lineRule="auto"/>
      </w:pPr>
      <w:r>
        <w:separator/>
      </w:r>
    </w:p>
  </w:footnote>
  <w:footnote w:type="continuationSeparator" w:id="0">
    <w:p w14:paraId="3ED43A78" w14:textId="77777777" w:rsidR="00870477" w:rsidRDefault="00870477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DDBF" w14:textId="77777777" w:rsidR="00A32641" w:rsidRDefault="00A3264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F8E0E" wp14:editId="44F994EA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1128C3"/>
    <w:rsid w:val="002020FE"/>
    <w:rsid w:val="0034444A"/>
    <w:rsid w:val="00476EDA"/>
    <w:rsid w:val="006310E9"/>
    <w:rsid w:val="006A33AF"/>
    <w:rsid w:val="00870477"/>
    <w:rsid w:val="009102F8"/>
    <w:rsid w:val="009B77ED"/>
    <w:rsid w:val="00A052D9"/>
    <w:rsid w:val="00A32641"/>
    <w:rsid w:val="00AA0485"/>
    <w:rsid w:val="00D045A9"/>
    <w:rsid w:val="00D840DE"/>
    <w:rsid w:val="00E50FCC"/>
    <w:rsid w:val="00E8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B01655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102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02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02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02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02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1D73D3-31FB-4ACF-BE4C-D1B644FB64CC}"/>
</file>

<file path=customXml/itemProps2.xml><?xml version="1.0" encoding="utf-8"?>
<ds:datastoreItem xmlns:ds="http://schemas.openxmlformats.org/officeDocument/2006/customXml" ds:itemID="{7789E9FE-C518-47DA-B24C-43644CAA0658}"/>
</file>

<file path=customXml/itemProps3.xml><?xml version="1.0" encoding="utf-8"?>
<ds:datastoreItem xmlns:ds="http://schemas.openxmlformats.org/officeDocument/2006/customXml" ds:itemID="{336026B5-CB02-47F3-A8CA-B95A417F67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SANCHEZ ANNIKA</cp:lastModifiedBy>
  <cp:revision>4</cp:revision>
  <dcterms:created xsi:type="dcterms:W3CDTF">2019-07-30T12:46:00Z</dcterms:created>
  <dcterms:modified xsi:type="dcterms:W3CDTF">2019-08-02T12:22:00Z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