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A0529" w14:textId="459613BE" w:rsidR="004C4370" w:rsidRDefault="00104D02">
      <w:r>
        <w:rPr>
          <w:noProof/>
        </w:rPr>
        <mc:AlternateContent>
          <mc:Choice Requires="wps">
            <w:drawing>
              <wp:anchor distT="45720" distB="45720" distL="114300" distR="114300" simplePos="0" relativeHeight="251660288" behindDoc="0" locked="0" layoutInCell="1" allowOverlap="1" wp14:anchorId="52658F10" wp14:editId="406857AF">
                <wp:simplePos x="0" y="0"/>
                <wp:positionH relativeFrom="column">
                  <wp:posOffset>3872230</wp:posOffset>
                </wp:positionH>
                <wp:positionV relativeFrom="paragraph">
                  <wp:posOffset>205105</wp:posOffset>
                </wp:positionV>
                <wp:extent cx="1171575" cy="30480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304800"/>
                        </a:xfrm>
                        <a:prstGeom prst="rect">
                          <a:avLst/>
                        </a:prstGeom>
                        <a:solidFill>
                          <a:srgbClr val="FFFFFF"/>
                        </a:solidFill>
                        <a:ln w="9525">
                          <a:noFill/>
                          <a:miter lim="800000"/>
                          <a:headEnd/>
                          <a:tailEnd/>
                        </a:ln>
                      </wps:spPr>
                      <wps:txbx>
                        <w:txbxContent>
                          <w:p w14:paraId="6773CD54" w14:textId="159F7A38" w:rsidR="00104D02" w:rsidRPr="00104D02" w:rsidRDefault="00104D02">
                            <w:pPr>
                              <w:rPr>
                                <w:rFonts w:ascii="Open Sans Extrabold" w:hAnsi="Open Sans Extrabold" w:cs="Open Sans Extrabold"/>
                              </w:rPr>
                            </w:pPr>
                            <w:r w:rsidRPr="00104D02">
                              <w:rPr>
                                <w:rFonts w:ascii="Open Sans Extrabold" w:hAnsi="Open Sans Extrabold" w:cs="Open Sans Extrabold"/>
                              </w:rPr>
                              <w:t xml:space="preserve">CD2 </w:t>
                            </w:r>
                            <w:proofErr w:type="spellStart"/>
                            <w:r w:rsidRPr="00104D02">
                              <w:rPr>
                                <w:rFonts w:ascii="Open Sans Extrabold" w:hAnsi="Open Sans Extrabold" w:cs="Open Sans Extrabold"/>
                              </w:rPr>
                              <w:t>Piste</w:t>
                            </w:r>
                            <w:proofErr w:type="spellEnd"/>
                            <w:r w:rsidRPr="00104D02">
                              <w:rPr>
                                <w:rFonts w:ascii="Open Sans Extrabold" w:hAnsi="Open Sans Extrabold" w:cs="Open Sans Extrabold"/>
                              </w:rPr>
                              <w:t xml:space="preserve"> 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658F10" id="_x0000_t202" coordsize="21600,21600" o:spt="202" path="m,l,21600r21600,l21600,xe">
                <v:stroke joinstyle="miter"/>
                <v:path gradientshapeok="t" o:connecttype="rect"/>
              </v:shapetype>
              <v:shape id="Zone de texte 2" o:spid="_x0000_s1026" type="#_x0000_t202" style="position:absolute;margin-left:304.9pt;margin-top:16.15pt;width:92.25pt;height: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" stroked="f">
                <v:textbox>
                  <w:txbxContent>
                    <w:p w14:paraId="6773CD54" w14:textId="159F7A38" w:rsidR="00104D02" w:rsidRPr="00104D02" w:rsidRDefault="00104D02">
                      <w:pPr>
                        <w:rPr>
                          <w:rFonts w:ascii="Open Sans Extrabold" w:hAnsi="Open Sans Extrabold" w:cs="Open Sans Extrabold"/>
                        </w:rPr>
                      </w:pPr>
                      <w:r w:rsidRPr="00104D02">
                        <w:rPr>
                          <w:rFonts w:ascii="Open Sans Extrabold" w:hAnsi="Open Sans Extrabold" w:cs="Open Sans Extrabold"/>
                        </w:rPr>
                        <w:t xml:space="preserve">CD2 </w:t>
                      </w:r>
                      <w:proofErr w:type="spellStart"/>
                      <w:r w:rsidRPr="00104D02">
                        <w:rPr>
                          <w:rFonts w:ascii="Open Sans Extrabold" w:hAnsi="Open Sans Extrabold" w:cs="Open Sans Extrabold"/>
                        </w:rPr>
                        <w:t>Piste</w:t>
                      </w:r>
                      <w:proofErr w:type="spellEnd"/>
                      <w:r w:rsidRPr="00104D02">
                        <w:rPr>
                          <w:rFonts w:ascii="Open Sans Extrabold" w:hAnsi="Open Sans Extrabold" w:cs="Open Sans Extrabold"/>
                        </w:rPr>
                        <w:t xml:space="preserve"> 23</w:t>
                      </w:r>
                    </w:p>
                  </w:txbxContent>
                </v:textbox>
                <w10:wrap type="square"/>
              </v:shape>
            </w:pict>
          </mc:Fallback>
        </mc:AlternateContent>
      </w:r>
      <w:r w:rsidR="00087059">
        <w:rPr>
          <w:noProof/>
        </w:rPr>
        <w:drawing>
          <wp:anchor distT="0" distB="0" distL="114300" distR="114300" simplePos="0" relativeHeight="251658240" behindDoc="0" locked="0" layoutInCell="1" allowOverlap="1" wp14:anchorId="3DD2F277" wp14:editId="14DD6A50">
            <wp:simplePos x="0" y="0"/>
            <wp:positionH relativeFrom="column">
              <wp:posOffset>-890270</wp:posOffset>
            </wp:positionH>
            <wp:positionV relativeFrom="paragraph">
              <wp:posOffset>205105</wp:posOffset>
            </wp:positionV>
            <wp:extent cx="4630891" cy="3060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630891" cy="306000"/>
                    </a:xfrm>
                    <a:prstGeom prst="rect">
                      <a:avLst/>
                    </a:prstGeom>
                  </pic:spPr>
                </pic:pic>
              </a:graphicData>
            </a:graphic>
            <wp14:sizeRelH relativeFrom="margin">
              <wp14:pctWidth>0</wp14:pctWidth>
            </wp14:sizeRelH>
            <wp14:sizeRelV relativeFrom="margin">
              <wp14:pctHeight>0</wp14:pctHeight>
            </wp14:sizeRelV>
          </wp:anchor>
        </w:drawing>
      </w:r>
    </w:p>
    <w:p w14:paraId="4220E3F4" w14:textId="4F31D3C5" w:rsidR="00670600" w:rsidRDefault="00670600" w:rsidP="00670600"/>
    <w:p w14:paraId="75C5D0E6" w14:textId="018EC90B" w:rsidR="00670600" w:rsidRDefault="00670600" w:rsidP="00670600">
      <w:pPr>
        <w:spacing w:after="0"/>
      </w:pPr>
    </w:p>
    <w:p w14:paraId="7A6D81AF" w14:textId="5C000FD7" w:rsidR="00670600" w:rsidRDefault="00670600" w:rsidP="00104D02">
      <w:pPr>
        <w:spacing w:after="0"/>
        <w:rPr>
          <w:rFonts w:ascii="Open Sans" w:hAnsi="Open Sans" w:cs="Open Sans"/>
          <w:sz w:val="20"/>
          <w:szCs w:val="20"/>
        </w:rPr>
      </w:pPr>
      <w:r w:rsidRPr="00670600">
        <w:rPr>
          <w:rFonts w:ascii="Open Sans Extrabold" w:hAnsi="Open Sans Extrabold" w:cs="Open Sans Extrabold"/>
          <w:color w:val="E36C0A"/>
          <w:sz w:val="20"/>
          <w:szCs w:val="20"/>
        </w:rPr>
        <w:t>1.</w:t>
      </w:r>
      <w:r w:rsidRPr="00670600">
        <w:rPr>
          <w:rFonts w:ascii="Open Sans" w:hAnsi="Open Sans" w:cs="Open Sans"/>
          <w:color w:val="E36C0A"/>
          <w:sz w:val="20"/>
          <w:szCs w:val="20"/>
        </w:rPr>
        <w:t xml:space="preserve"> </w:t>
      </w:r>
      <w:r w:rsidR="00104D02" w:rsidRPr="00104D02">
        <w:rPr>
          <w:rFonts w:ascii="Open Sans" w:hAnsi="Open Sans" w:cs="Open Sans"/>
          <w:sz w:val="20"/>
          <w:szCs w:val="20"/>
        </w:rPr>
        <w:t>Listen to the document and write down as many things as you can.</w:t>
      </w:r>
      <w:r w:rsidR="00F47C86">
        <w:rPr>
          <w:rFonts w:ascii="Open Sans" w:hAnsi="Open Sans" w:cs="Open Sans"/>
          <w:sz w:val="20"/>
          <w:szCs w:val="20"/>
        </w:rPr>
        <w:t xml:space="preserve"> </w:t>
      </w:r>
      <w:r w:rsidR="00104D02" w:rsidRPr="00104D02">
        <w:rPr>
          <w:rFonts w:ascii="Open Sans" w:hAnsi="Open Sans" w:cs="Open Sans"/>
          <w:sz w:val="20"/>
          <w:szCs w:val="20"/>
        </w:rPr>
        <w:t>Focus on repetitions, proper names and stressed words</w:t>
      </w:r>
      <w:r w:rsidRPr="00670600">
        <w:rPr>
          <w:rFonts w:ascii="Open Sans" w:hAnsi="Open Sans" w:cs="Open Sans"/>
          <w:sz w:val="20"/>
          <w:szCs w:val="20"/>
        </w:rPr>
        <w:t>.</w:t>
      </w:r>
    </w:p>
    <w:p w14:paraId="31D4718B" w14:textId="77777777" w:rsidR="00143A8F" w:rsidRPr="00143A8F" w:rsidRDefault="00143A8F" w:rsidP="00143A8F">
      <w:pPr>
        <w:spacing w:after="0" w:line="240" w:lineRule="auto"/>
        <w:rPr>
          <w:i/>
          <w:color w:val="0070C0"/>
        </w:rPr>
      </w:pPr>
      <w:r w:rsidRPr="00143A8F">
        <w:rPr>
          <w:i/>
          <w:color w:val="0070C0"/>
          <w:lang w:val="en-US"/>
        </w:rPr>
        <w:t>speeches, mayor, monuments, viral, fictional, Confederacy, death, enslavement, terror, history, slavery, race, city, people, acknowledge, understand, straight, crooked, right, wrong</w:t>
      </w:r>
    </w:p>
    <w:p w14:paraId="0FDF5528" w14:textId="7D4FA383" w:rsidR="00670600" w:rsidRDefault="00670600" w:rsidP="00670600">
      <w:pPr>
        <w:spacing w:before="160" w:after="0"/>
        <w:jc w:val="both"/>
        <w:rPr>
          <w:rFonts w:ascii="Times New Roman" w:hAnsi="Times New Roman" w:cs="Times New Roman"/>
          <w:color w:val="BFBFBF" w:themeColor="background1" w:themeShade="BF"/>
        </w:rPr>
      </w:pPr>
    </w:p>
    <w:p w14:paraId="18E3BFD7" w14:textId="1C6C0AC1" w:rsidR="00670600" w:rsidRDefault="00670600" w:rsidP="00670600">
      <w:pPr>
        <w:spacing w:after="0"/>
        <w:rPr>
          <w:rFonts w:ascii="Open Sans" w:hAnsi="Open Sans" w:cs="Open Sans"/>
          <w:sz w:val="20"/>
          <w:szCs w:val="20"/>
        </w:rPr>
      </w:pPr>
      <w:r>
        <w:rPr>
          <w:rFonts w:ascii="Open Sans Extrabold" w:hAnsi="Open Sans Extrabold" w:cs="Open Sans Extrabold"/>
          <w:color w:val="E36C0A"/>
          <w:sz w:val="20"/>
          <w:szCs w:val="20"/>
        </w:rPr>
        <w:t>2</w:t>
      </w:r>
      <w:r w:rsidRPr="00670600">
        <w:rPr>
          <w:rFonts w:ascii="Open Sans Extrabold" w:hAnsi="Open Sans Extrabold" w:cs="Open Sans Extrabold"/>
          <w:color w:val="E36C0A"/>
          <w:sz w:val="20"/>
          <w:szCs w:val="20"/>
        </w:rPr>
        <w:t>.</w:t>
      </w:r>
      <w:r w:rsidRPr="00670600">
        <w:rPr>
          <w:rFonts w:ascii="Open Sans" w:hAnsi="Open Sans" w:cs="Open Sans"/>
          <w:color w:val="E36C0A"/>
          <w:sz w:val="20"/>
          <w:szCs w:val="20"/>
        </w:rPr>
        <w:t xml:space="preserve"> </w:t>
      </w:r>
      <w:r w:rsidR="00AB3CE8" w:rsidRPr="00AB3CE8">
        <w:rPr>
          <w:rFonts w:ascii="Open Sans" w:hAnsi="Open Sans" w:cs="Open Sans"/>
          <w:sz w:val="20"/>
          <w:szCs w:val="20"/>
        </w:rPr>
        <w:t>Organise the information you have found on this spider diagram</w:t>
      </w:r>
      <w:r w:rsidRPr="00670600">
        <w:rPr>
          <w:rFonts w:ascii="Open Sans" w:hAnsi="Open Sans" w:cs="Open Sans"/>
          <w:sz w:val="20"/>
          <w:szCs w:val="20"/>
        </w:rPr>
        <w:t>.</w:t>
      </w:r>
    </w:p>
    <w:p w14:paraId="31423C04" w14:textId="77777777" w:rsidR="00143A8F" w:rsidRPr="00143A8F" w:rsidRDefault="00143A8F" w:rsidP="00143A8F">
      <w:pPr>
        <w:spacing w:before="120" w:after="0" w:line="240" w:lineRule="auto"/>
        <w:rPr>
          <w:i/>
          <w:color w:val="0070C0"/>
          <w:lang w:val="en-US"/>
        </w:rPr>
      </w:pPr>
      <w:r w:rsidRPr="00143A8F">
        <w:rPr>
          <w:b/>
          <w:i/>
          <w:color w:val="0070C0"/>
          <w:lang w:val="en-US"/>
        </w:rPr>
        <w:t>Vocabulary linked to US history:</w:t>
      </w:r>
      <w:r w:rsidRPr="00143A8F">
        <w:rPr>
          <w:i/>
          <w:color w:val="0070C0"/>
          <w:lang w:val="en-US"/>
        </w:rPr>
        <w:t xml:space="preserve"> slavery in the city, former Confederate state, choose a better future, making right what was wrong</w:t>
      </w:r>
    </w:p>
    <w:p w14:paraId="550524C4" w14:textId="77777777" w:rsidR="00143A8F" w:rsidRPr="00143A8F" w:rsidRDefault="00143A8F" w:rsidP="00143A8F">
      <w:pPr>
        <w:spacing w:before="120" w:after="0" w:line="240" w:lineRule="auto"/>
        <w:rPr>
          <w:i/>
          <w:color w:val="0070C0"/>
          <w:lang w:val="en-US"/>
        </w:rPr>
      </w:pPr>
      <w:r w:rsidRPr="00143A8F">
        <w:rPr>
          <w:b/>
          <w:i/>
          <w:color w:val="0070C0"/>
          <w:lang w:val="en-US"/>
        </w:rPr>
        <w:t>Vocabulary linked to monuments:</w:t>
      </w:r>
      <w:r w:rsidRPr="00143A8F">
        <w:rPr>
          <w:i/>
          <w:color w:val="0070C0"/>
          <w:lang w:val="en-US"/>
        </w:rPr>
        <w:t xml:space="preserve"> not just stone and metal, not innocent remembrances of a benign history, symbols of a fictional glory</w:t>
      </w:r>
    </w:p>
    <w:p w14:paraId="41605FB3" w14:textId="77777777" w:rsidR="00143A8F" w:rsidRPr="00143A8F" w:rsidRDefault="00143A8F" w:rsidP="00143A8F">
      <w:pPr>
        <w:spacing w:before="120" w:after="0" w:line="240" w:lineRule="auto"/>
        <w:rPr>
          <w:i/>
          <w:color w:val="0070C0"/>
          <w:lang w:val="en-US"/>
        </w:rPr>
      </w:pPr>
      <w:r w:rsidRPr="00143A8F">
        <w:rPr>
          <w:b/>
          <w:i/>
          <w:color w:val="0070C0"/>
          <w:lang w:val="en-US"/>
        </w:rPr>
        <w:t>Vocabulary linked to the Confederacy:</w:t>
      </w:r>
      <w:r w:rsidRPr="00143A8F">
        <w:rPr>
          <w:i/>
          <w:color w:val="0070C0"/>
          <w:lang w:val="en-US"/>
        </w:rPr>
        <w:t xml:space="preserve"> death, enslavement, terror</w:t>
      </w:r>
    </w:p>
    <w:p w14:paraId="29443078" w14:textId="77777777" w:rsidR="00143A8F" w:rsidRPr="00143A8F" w:rsidRDefault="00143A8F" w:rsidP="00143A8F">
      <w:pPr>
        <w:spacing w:before="120" w:after="0" w:line="240" w:lineRule="auto"/>
        <w:rPr>
          <w:i/>
          <w:color w:val="0070C0"/>
          <w:lang w:val="en-US"/>
        </w:rPr>
      </w:pPr>
      <w:r w:rsidRPr="00143A8F">
        <w:rPr>
          <w:b/>
          <w:i/>
          <w:color w:val="0070C0"/>
          <w:lang w:val="en-US"/>
        </w:rPr>
        <w:t>Proper names:</w:t>
      </w:r>
      <w:r w:rsidRPr="00143A8F">
        <w:rPr>
          <w:i/>
          <w:color w:val="0070C0"/>
          <w:lang w:val="en-US"/>
        </w:rPr>
        <w:t xml:space="preserve"> Mitch Landrieu, New Orleans, General Robert E. Lee</w:t>
      </w:r>
    </w:p>
    <w:p w14:paraId="38042849" w14:textId="77777777" w:rsidR="00143A8F" w:rsidRPr="00143A8F" w:rsidRDefault="00143A8F" w:rsidP="00143A8F">
      <w:pPr>
        <w:spacing w:before="120" w:after="0" w:line="240" w:lineRule="auto"/>
        <w:rPr>
          <w:i/>
          <w:color w:val="0070C0"/>
          <w:lang w:val="en-US"/>
        </w:rPr>
      </w:pPr>
      <w:r w:rsidRPr="00143A8F">
        <w:rPr>
          <w:b/>
          <w:i/>
          <w:color w:val="0070C0"/>
          <w:lang w:val="en-US"/>
        </w:rPr>
        <w:t>People’s reactions:</w:t>
      </w:r>
      <w:r w:rsidRPr="00143A8F">
        <w:rPr>
          <w:i/>
          <w:color w:val="0070C0"/>
          <w:lang w:val="en-US"/>
        </w:rPr>
        <w:t xml:space="preserve"> speech go viral, people </w:t>
      </w:r>
      <w:proofErr w:type="spellStart"/>
      <w:r w:rsidRPr="00143A8F">
        <w:rPr>
          <w:i/>
          <w:color w:val="0070C0"/>
          <w:lang w:val="en-US"/>
        </w:rPr>
        <w:t>analyse</w:t>
      </w:r>
      <w:proofErr w:type="spellEnd"/>
      <w:r w:rsidRPr="00143A8F">
        <w:rPr>
          <w:i/>
          <w:color w:val="0070C0"/>
          <w:lang w:val="en-US"/>
        </w:rPr>
        <w:t xml:space="preserve"> the speech</w:t>
      </w:r>
    </w:p>
    <w:p w14:paraId="6B3CE48D" w14:textId="77777777" w:rsidR="00AB3CE8" w:rsidRDefault="00AB3CE8" w:rsidP="00670600">
      <w:pPr>
        <w:spacing w:after="0"/>
        <w:rPr>
          <w:rFonts w:ascii="Open Sans Extrabold" w:hAnsi="Open Sans Extrabold" w:cs="Open Sans Extrabold"/>
          <w:color w:val="E36C0A"/>
          <w:sz w:val="20"/>
          <w:szCs w:val="20"/>
        </w:rPr>
      </w:pPr>
    </w:p>
    <w:p w14:paraId="507B7464" w14:textId="77777777" w:rsidR="00184B57" w:rsidRPr="00184B57" w:rsidRDefault="00670600" w:rsidP="00184B57">
      <w:pPr>
        <w:spacing w:after="0"/>
        <w:rPr>
          <w:rFonts w:ascii="Open Sans" w:hAnsi="Open Sans" w:cs="Open Sans"/>
          <w:sz w:val="20"/>
          <w:szCs w:val="20"/>
        </w:rPr>
      </w:pPr>
      <w:r>
        <w:rPr>
          <w:rFonts w:ascii="Open Sans Extrabold" w:hAnsi="Open Sans Extrabold" w:cs="Open Sans Extrabold"/>
          <w:color w:val="E36C0A"/>
          <w:sz w:val="20"/>
          <w:szCs w:val="20"/>
        </w:rPr>
        <w:t>3</w:t>
      </w:r>
      <w:r w:rsidRPr="00670600">
        <w:rPr>
          <w:rFonts w:ascii="Open Sans Extrabold" w:hAnsi="Open Sans Extrabold" w:cs="Open Sans Extrabold"/>
          <w:color w:val="E36C0A"/>
          <w:sz w:val="20"/>
          <w:szCs w:val="20"/>
        </w:rPr>
        <w:t>.</w:t>
      </w:r>
      <w:r w:rsidRPr="00670600">
        <w:rPr>
          <w:rFonts w:ascii="Open Sans" w:hAnsi="Open Sans" w:cs="Open Sans"/>
          <w:color w:val="E36C0A"/>
          <w:sz w:val="20"/>
          <w:szCs w:val="20"/>
        </w:rPr>
        <w:t xml:space="preserve"> </w:t>
      </w:r>
      <w:r w:rsidR="00184B57" w:rsidRPr="00184B57">
        <w:rPr>
          <w:rFonts w:ascii="Open Sans" w:hAnsi="Open Sans" w:cs="Open Sans"/>
          <w:sz w:val="20"/>
          <w:szCs w:val="20"/>
        </w:rPr>
        <w:t>Listen again and complete your diagram.</w:t>
      </w:r>
    </w:p>
    <w:p w14:paraId="2B2D0A81" w14:textId="7DC95851" w:rsidR="00184B57" w:rsidRPr="00184B57" w:rsidRDefault="00184B57" w:rsidP="00184B57">
      <w:pPr>
        <w:spacing w:after="0"/>
        <w:rPr>
          <w:rFonts w:ascii="Open Sans" w:hAnsi="Open Sans" w:cs="Open Sans"/>
          <w:sz w:val="20"/>
          <w:szCs w:val="20"/>
        </w:rPr>
      </w:pPr>
      <w:r w:rsidRPr="00184B57">
        <w:rPr>
          <w:rFonts w:ascii="Open Sans Extrabold" w:hAnsi="Open Sans Extrabold" w:cs="Open Sans Extrabold"/>
          <w:b/>
          <w:i/>
          <w:color w:val="7030A0"/>
          <w:sz w:val="20"/>
          <w:szCs w:val="20"/>
        </w:rPr>
        <w:t>PAIR WORK</w:t>
      </w:r>
      <w:r w:rsidRPr="00184B57">
        <w:rPr>
          <w:rFonts w:ascii="Open Sans" w:hAnsi="Open Sans" w:cs="Open Sans"/>
          <w:color w:val="7030A0"/>
          <w:sz w:val="20"/>
          <w:szCs w:val="20"/>
        </w:rPr>
        <w:t xml:space="preserve"> </w:t>
      </w:r>
      <w:r w:rsidRPr="00184B57">
        <w:rPr>
          <w:rFonts w:ascii="Open Sans" w:hAnsi="Open Sans" w:cs="Open Sans"/>
          <w:sz w:val="20"/>
          <w:szCs w:val="20"/>
        </w:rPr>
        <w:t>Compare the information you have with your partner and write a short paragraph</w:t>
      </w:r>
    </w:p>
    <w:p w14:paraId="5A7B5AB9" w14:textId="55E1E3CD" w:rsidR="00670600" w:rsidRDefault="00184B57" w:rsidP="00184B57">
      <w:pPr>
        <w:spacing w:after="0"/>
        <w:rPr>
          <w:rFonts w:ascii="Open Sans" w:hAnsi="Open Sans" w:cs="Open Sans"/>
          <w:sz w:val="20"/>
          <w:szCs w:val="20"/>
        </w:rPr>
      </w:pPr>
      <w:r w:rsidRPr="00184B57">
        <w:rPr>
          <w:rFonts w:ascii="Open Sans" w:hAnsi="Open Sans" w:cs="Open Sans"/>
          <w:sz w:val="20"/>
          <w:szCs w:val="20"/>
        </w:rPr>
        <w:t>about the recording</w:t>
      </w:r>
      <w:r w:rsidR="00670600" w:rsidRPr="00670600">
        <w:rPr>
          <w:rFonts w:ascii="Open Sans" w:hAnsi="Open Sans" w:cs="Open Sans"/>
          <w:sz w:val="20"/>
          <w:szCs w:val="20"/>
        </w:rPr>
        <w:t>.</w:t>
      </w:r>
    </w:p>
    <w:p w14:paraId="509F80F2" w14:textId="7B3741E6" w:rsidR="00670600" w:rsidRPr="0071044E" w:rsidRDefault="0071044E" w:rsidP="0071044E">
      <w:pPr>
        <w:spacing w:before="160" w:after="0"/>
        <w:jc w:val="both"/>
        <w:rPr>
          <w:rFonts w:ascii="Open Sans" w:hAnsi="Open Sans" w:cs="Open Sans"/>
          <w:i/>
          <w:color w:val="0070C0"/>
          <w:sz w:val="20"/>
          <w:szCs w:val="20"/>
        </w:rPr>
      </w:pPr>
      <w:bookmarkStart w:id="0" w:name="_GoBack"/>
      <w:r w:rsidRPr="0071044E">
        <w:rPr>
          <w:i/>
          <w:color w:val="0070C0"/>
          <w:lang w:val="en-US"/>
        </w:rPr>
        <w:t xml:space="preserve">This recording is about the New Orleans mayor, who decided to take down the monuments celebrating the Confederacy in his city. He took this decision because he thought that these monuments showed a fictional and glorified Confederacy and ignored the fact that it defended slavery and its horrors. He </w:t>
      </w:r>
      <w:r w:rsidRPr="0071044E">
        <w:rPr>
          <w:i/>
          <w:color w:val="0070C0"/>
        </w:rPr>
        <w:t>believes that taking these monuments down will be the first step to right the wrong made by the Confederacy.</w:t>
      </w:r>
      <w:bookmarkEnd w:id="0"/>
    </w:p>
    <w:sectPr w:rsidR="00670600" w:rsidRPr="0071044E" w:rsidSect="00670600">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8083F" w14:textId="77777777" w:rsidR="00670600" w:rsidRDefault="00670600" w:rsidP="00670600">
      <w:pPr>
        <w:spacing w:after="0" w:line="240" w:lineRule="auto"/>
      </w:pPr>
      <w:r>
        <w:separator/>
      </w:r>
    </w:p>
  </w:endnote>
  <w:endnote w:type="continuationSeparator" w:id="0">
    <w:p w14:paraId="232869D1" w14:textId="77777777" w:rsidR="00670600" w:rsidRDefault="00670600" w:rsidP="00670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Extrabold">
    <w:panose1 w:val="020B0906030804020204"/>
    <w:charset w:val="00"/>
    <w:family w:val="swiss"/>
    <w:notTrueType/>
    <w:pitch w:val="variable"/>
    <w:sig w:usb0="E00002EF" w:usb1="4000205B" w:usb2="00000028" w:usb3="00000000" w:csb0="0000019F" w:csb1="00000000"/>
  </w:font>
  <w:font w:name="Open Sans">
    <w:panose1 w:val="020B0606030504020204"/>
    <w:charset w:val="00"/>
    <w:family w:val="swiss"/>
    <w:notTrueType/>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9C7AE" w14:textId="7F9121DB" w:rsidR="004870BE" w:rsidRPr="004870BE" w:rsidRDefault="004870BE">
    <w:pPr>
      <w:pStyle w:val="Pieddepage"/>
      <w:rPr>
        <w:rFonts w:ascii="Arial" w:hAnsi="Arial" w:cs="Arial"/>
        <w:color w:val="BFBFBF" w:themeColor="background1" w:themeShade="BF"/>
        <w:sz w:val="16"/>
        <w:szCs w:val="16"/>
      </w:rPr>
    </w:pPr>
    <w:r w:rsidRPr="004870BE">
      <w:rPr>
        <w:rFonts w:ascii="Open Sans Extrabold" w:hAnsi="Open Sans Extrabold" w:cs="Open Sans Extrabold"/>
        <w:color w:val="E36C0A"/>
      </w:rPr>
      <w:t>Axe 8 The past in the present</w:t>
    </w:r>
    <w:r>
      <w:rPr>
        <w:rFonts w:ascii="Open Sans Extrabold" w:hAnsi="Open Sans Extrabold" w:cs="Open Sans Extrabold"/>
        <w:color w:val="E36C0A"/>
      </w:rPr>
      <w:tab/>
    </w:r>
    <w:r>
      <w:rPr>
        <w:rFonts w:ascii="Open Sans Extrabold" w:hAnsi="Open Sans Extrabold" w:cs="Open Sans Extrabold"/>
        <w:color w:val="E36C0A"/>
      </w:rPr>
      <w:tab/>
      <w:t xml:space="preserve">Page 2/2 </w:t>
    </w:r>
    <w:r>
      <w:rPr>
        <w:rFonts w:ascii="Arial" w:hAnsi="Arial" w:cs="Arial"/>
        <w:color w:val="BFBFBF" w:themeColor="background1" w:themeShade="BF"/>
        <w:sz w:val="16"/>
        <w:szCs w:val="16"/>
      </w:rPr>
      <w:t>©</w:t>
    </w:r>
    <w:r w:rsidR="00F21A12">
      <w:rPr>
        <w:rFonts w:ascii="Arial" w:hAnsi="Arial" w:cs="Arial"/>
        <w:color w:val="BFBFBF" w:themeColor="background1" w:themeShade="BF"/>
        <w:sz w:val="16"/>
        <w:szCs w:val="16"/>
      </w:rPr>
      <w:t xml:space="preserve"> </w:t>
    </w:r>
    <w:r>
      <w:rPr>
        <w:rFonts w:ascii="Arial" w:hAnsi="Arial" w:cs="Arial"/>
        <w:color w:val="BFBFBF" w:themeColor="background1" w:themeShade="BF"/>
        <w:sz w:val="16"/>
        <w:szCs w:val="16"/>
      </w:rPr>
      <w:t xml:space="preserve">Éditions </w:t>
    </w:r>
    <w:proofErr w:type="spellStart"/>
    <w:r>
      <w:rPr>
        <w:rFonts w:ascii="Arial" w:hAnsi="Arial" w:cs="Arial"/>
        <w:color w:val="BFBFBF" w:themeColor="background1" w:themeShade="BF"/>
        <w:sz w:val="16"/>
        <w:szCs w:val="16"/>
      </w:rPr>
      <w:t>Hatier</w:t>
    </w:r>
    <w:proofErr w:type="spellEnd"/>
    <w:r>
      <w:rPr>
        <w:rFonts w:ascii="Arial" w:hAnsi="Arial" w:cs="Arial"/>
        <w:color w:val="BFBFBF" w:themeColor="background1" w:themeShade="BF"/>
        <w:sz w:val="16"/>
        <w:szCs w:val="16"/>
      </w:rPr>
      <w:t xml:space="preserv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E6FB6" w14:textId="10F8B34E" w:rsidR="00684D4E" w:rsidRPr="00684D4E" w:rsidRDefault="00684D4E">
    <w:pPr>
      <w:pStyle w:val="Pieddepage"/>
      <w:rPr>
        <w:rFonts w:ascii="Arial" w:hAnsi="Arial" w:cs="Arial"/>
        <w:color w:val="BFBFBF" w:themeColor="background1" w:themeShade="BF"/>
        <w:sz w:val="16"/>
        <w:szCs w:val="16"/>
      </w:rPr>
    </w:pPr>
    <w:r w:rsidRPr="004870BE">
      <w:rPr>
        <w:rFonts w:ascii="Open Sans Extrabold" w:hAnsi="Open Sans Extrabold" w:cs="Open Sans Extrabold"/>
        <w:color w:val="E36C0A"/>
      </w:rPr>
      <w:t>Axe 8 The past in the present</w:t>
    </w:r>
    <w:r>
      <w:rPr>
        <w:rFonts w:ascii="Open Sans Extrabold" w:hAnsi="Open Sans Extrabold" w:cs="Open Sans Extrabold"/>
        <w:color w:val="E36C0A"/>
      </w:rPr>
      <w:tab/>
    </w:r>
    <w:r>
      <w:rPr>
        <w:rFonts w:ascii="Open Sans Extrabold" w:hAnsi="Open Sans Extrabold" w:cs="Open Sans Extrabold"/>
        <w:color w:val="E36C0A"/>
      </w:rPr>
      <w:tab/>
      <w:t xml:space="preserve">Page </w:t>
    </w:r>
    <w:r w:rsidR="00A62F18">
      <w:rPr>
        <w:rFonts w:ascii="Open Sans Extrabold" w:hAnsi="Open Sans Extrabold" w:cs="Open Sans Extrabold"/>
        <w:color w:val="E36C0A"/>
      </w:rPr>
      <w:t>1</w:t>
    </w:r>
    <w:r>
      <w:rPr>
        <w:rFonts w:ascii="Open Sans Extrabold" w:hAnsi="Open Sans Extrabold" w:cs="Open Sans Extrabold"/>
        <w:color w:val="E36C0A"/>
      </w:rPr>
      <w:t>/</w:t>
    </w:r>
    <w:r w:rsidR="002702B2">
      <w:rPr>
        <w:rFonts w:ascii="Open Sans Extrabold" w:hAnsi="Open Sans Extrabold" w:cs="Open Sans Extrabold"/>
        <w:color w:val="E36C0A"/>
      </w:rPr>
      <w:t>1</w:t>
    </w:r>
    <w:r>
      <w:rPr>
        <w:rFonts w:ascii="Open Sans Extrabold" w:hAnsi="Open Sans Extrabold" w:cs="Open Sans Extrabold"/>
        <w:color w:val="E36C0A"/>
      </w:rPr>
      <w:t xml:space="preserve"> </w:t>
    </w:r>
    <w:r>
      <w:rPr>
        <w:rFonts w:ascii="Arial" w:hAnsi="Arial" w:cs="Arial"/>
        <w:color w:val="BFBFBF" w:themeColor="background1" w:themeShade="BF"/>
        <w:sz w:val="16"/>
        <w:szCs w:val="16"/>
      </w:rPr>
      <w:t>©</w:t>
    </w:r>
    <w:r w:rsidR="00F21A12">
      <w:rPr>
        <w:rFonts w:ascii="Arial" w:hAnsi="Arial" w:cs="Arial"/>
        <w:color w:val="BFBFBF" w:themeColor="background1" w:themeShade="BF"/>
        <w:sz w:val="16"/>
        <w:szCs w:val="16"/>
      </w:rPr>
      <w:t xml:space="preserve"> </w:t>
    </w:r>
    <w:r>
      <w:rPr>
        <w:rFonts w:ascii="Arial" w:hAnsi="Arial" w:cs="Arial"/>
        <w:color w:val="BFBFBF" w:themeColor="background1" w:themeShade="BF"/>
        <w:sz w:val="16"/>
        <w:szCs w:val="16"/>
      </w:rPr>
      <w:t xml:space="preserve">Éditions </w:t>
    </w:r>
    <w:proofErr w:type="spellStart"/>
    <w:r>
      <w:rPr>
        <w:rFonts w:ascii="Arial" w:hAnsi="Arial" w:cs="Arial"/>
        <w:color w:val="BFBFBF" w:themeColor="background1" w:themeShade="BF"/>
        <w:sz w:val="16"/>
        <w:szCs w:val="16"/>
      </w:rPr>
      <w:t>Hatier</w:t>
    </w:r>
    <w:proofErr w:type="spellEnd"/>
    <w:r>
      <w:rPr>
        <w:rFonts w:ascii="Arial" w:hAnsi="Arial" w:cs="Arial"/>
        <w:color w:val="BFBFBF" w:themeColor="background1" w:themeShade="BF"/>
        <w:sz w:val="16"/>
        <w:szCs w:val="16"/>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18BF4" w14:textId="77777777" w:rsidR="00670600" w:rsidRDefault="00670600" w:rsidP="00670600">
      <w:pPr>
        <w:spacing w:after="0" w:line="240" w:lineRule="auto"/>
      </w:pPr>
      <w:r>
        <w:separator/>
      </w:r>
    </w:p>
  </w:footnote>
  <w:footnote w:type="continuationSeparator" w:id="0">
    <w:p w14:paraId="0F764274" w14:textId="77777777" w:rsidR="00670600" w:rsidRDefault="00670600" w:rsidP="00670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4F855" w14:textId="4821D6E8" w:rsidR="00670600" w:rsidRDefault="00670600">
    <w:pPr>
      <w:pStyle w:val="En-tte"/>
    </w:pPr>
    <w:r>
      <w:rPr>
        <w:noProof/>
      </w:rPr>
      <w:drawing>
        <wp:anchor distT="0" distB="0" distL="114300" distR="114300" simplePos="0" relativeHeight="251658240" behindDoc="0" locked="0" layoutInCell="1" allowOverlap="1" wp14:anchorId="4DC85DCD" wp14:editId="25A46866">
          <wp:simplePos x="0" y="0"/>
          <wp:positionH relativeFrom="column">
            <wp:posOffset>-890270</wp:posOffset>
          </wp:positionH>
          <wp:positionV relativeFrom="paragraph">
            <wp:posOffset>-487680</wp:posOffset>
          </wp:positionV>
          <wp:extent cx="4540250" cy="1009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540250" cy="1009650"/>
                  </a:xfrm>
                  <a:prstGeom prst="rect">
                    <a:avLst/>
                  </a:prstGeom>
                </pic:spPr>
              </pic:pic>
            </a:graphicData>
          </a:graphic>
          <wp14:sizeRelH relativeFrom="margin">
            <wp14:pctWidth>0</wp14:pctWidth>
          </wp14:sizeRelH>
          <wp14:sizeRelV relativeFrom="margin">
            <wp14:pctHeight>0</wp14:pctHeight>
          </wp14:sizeRelV>
        </wp:anchor>
      </w:drawing>
    </w:r>
    <w:r w:rsidR="004870B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AA30E" w14:textId="7027D35E" w:rsidR="00670600" w:rsidRDefault="00670600">
    <w:pPr>
      <w:pStyle w:val="En-tte"/>
    </w:pPr>
    <w:r>
      <w:rPr>
        <w:noProof/>
      </w:rPr>
      <w:drawing>
        <wp:anchor distT="0" distB="0" distL="114300" distR="114300" simplePos="0" relativeHeight="251660288" behindDoc="0" locked="0" layoutInCell="1" allowOverlap="1" wp14:anchorId="42E4A72C" wp14:editId="176C0C30">
          <wp:simplePos x="0" y="0"/>
          <wp:positionH relativeFrom="column">
            <wp:posOffset>-890270</wp:posOffset>
          </wp:positionH>
          <wp:positionV relativeFrom="paragraph">
            <wp:posOffset>-468630</wp:posOffset>
          </wp:positionV>
          <wp:extent cx="4438650" cy="986790"/>
          <wp:effectExtent l="0" t="0" r="0" b="381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438650" cy="9867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9B4"/>
    <w:rsid w:val="00037076"/>
    <w:rsid w:val="00065D99"/>
    <w:rsid w:val="00087059"/>
    <w:rsid w:val="00104D02"/>
    <w:rsid w:val="00143A8F"/>
    <w:rsid w:val="00184B57"/>
    <w:rsid w:val="002469B4"/>
    <w:rsid w:val="00247116"/>
    <w:rsid w:val="002702B2"/>
    <w:rsid w:val="003E60B5"/>
    <w:rsid w:val="004870BE"/>
    <w:rsid w:val="00670600"/>
    <w:rsid w:val="00684D4E"/>
    <w:rsid w:val="0071044E"/>
    <w:rsid w:val="00A45567"/>
    <w:rsid w:val="00A62F18"/>
    <w:rsid w:val="00AB3CE8"/>
    <w:rsid w:val="00B7138C"/>
    <w:rsid w:val="00BA3027"/>
    <w:rsid w:val="00CD3E0A"/>
    <w:rsid w:val="00F21A12"/>
    <w:rsid w:val="00F26C50"/>
    <w:rsid w:val="00F3228D"/>
    <w:rsid w:val="00F47C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ADE2"/>
  <w15:chartTrackingRefBased/>
  <w15:docId w15:val="{955A01E3-BEB1-470B-AD7C-1252BBC3E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70600"/>
    <w:pPr>
      <w:tabs>
        <w:tab w:val="center" w:pos="4536"/>
        <w:tab w:val="right" w:pos="9072"/>
      </w:tabs>
      <w:spacing w:after="0" w:line="240" w:lineRule="auto"/>
    </w:pPr>
  </w:style>
  <w:style w:type="character" w:customStyle="1" w:styleId="En-tteCar">
    <w:name w:val="En-tête Car"/>
    <w:basedOn w:val="Policepardfaut"/>
    <w:link w:val="En-tte"/>
    <w:uiPriority w:val="99"/>
    <w:rsid w:val="00670600"/>
    <w:rPr>
      <w:lang w:val="en-GB"/>
    </w:rPr>
  </w:style>
  <w:style w:type="paragraph" w:styleId="Pieddepage">
    <w:name w:val="footer"/>
    <w:basedOn w:val="Normal"/>
    <w:link w:val="PieddepageCar"/>
    <w:uiPriority w:val="99"/>
    <w:unhideWhenUsed/>
    <w:rsid w:val="006706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0600"/>
    <w:rPr>
      <w:lang w:val="en-GB"/>
    </w:rPr>
  </w:style>
  <w:style w:type="table" w:styleId="Grilledutableau">
    <w:name w:val="Table Grid"/>
    <w:basedOn w:val="TableauNormal"/>
    <w:uiPriority w:val="39"/>
    <w:rsid w:val="00F26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1185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MENARD KYLLIAN</dc:creator>
  <cp:keywords/>
  <dc:description/>
  <cp:lastModifiedBy>MENARD KYLLIAN</cp:lastModifiedBy>
  <cp:revision>4</cp:revision>
  <dcterms:created xsi:type="dcterms:W3CDTF">2019-07-31T15:00:00Z</dcterms:created>
  <dcterms:modified xsi:type="dcterms:W3CDTF">2019-07-31T15:01:00Z</dcterms:modified>
</cp:coreProperties>
</file>